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A06" w:rsidRPr="00B65A06" w:rsidRDefault="00B65A06" w:rsidP="00B65A06">
      <w:pPr>
        <w:rPr>
          <w:rFonts w:ascii="Arial" w:hAnsi="Arial" w:cs="Arial"/>
          <w:b/>
          <w:sz w:val="36"/>
          <w:szCs w:val="36"/>
          <w:u w:val="single"/>
        </w:rPr>
      </w:pPr>
      <w:r w:rsidRPr="00B65A06">
        <w:rPr>
          <w:rFonts w:ascii="Arial" w:hAnsi="Arial" w:cs="Arial"/>
          <w:b/>
          <w:sz w:val="36"/>
          <w:szCs w:val="36"/>
          <w:u w:val="single"/>
        </w:rPr>
        <w:t xml:space="preserve">De </w:t>
      </w:r>
      <w:r w:rsidR="00074408">
        <w:rPr>
          <w:rFonts w:ascii="Arial" w:hAnsi="Arial" w:cs="Arial"/>
          <w:b/>
          <w:sz w:val="36"/>
          <w:szCs w:val="36"/>
          <w:u w:val="single"/>
        </w:rPr>
        <w:t>regering</w:t>
      </w:r>
      <w:r w:rsidR="00BE12BA">
        <w:rPr>
          <w:rFonts w:ascii="Arial" w:hAnsi="Arial" w:cs="Arial"/>
          <w:b/>
          <w:sz w:val="36"/>
          <w:szCs w:val="36"/>
          <w:u w:val="single"/>
        </w:rPr>
        <w:t xml:space="preserve"> en het kabinet</w:t>
      </w:r>
    </w:p>
    <w:p w:rsidR="00B65A06" w:rsidRPr="00B65A06" w:rsidRDefault="00B65A06" w:rsidP="00B65A06">
      <w:pPr>
        <w:rPr>
          <w:rFonts w:ascii="Arial" w:hAnsi="Arial" w:cs="Arial"/>
          <w:b/>
        </w:rPr>
      </w:pPr>
    </w:p>
    <w:p w:rsidR="00B65A06" w:rsidRPr="00B65A06" w:rsidRDefault="00B65A06" w:rsidP="00B65A06">
      <w:pPr>
        <w:rPr>
          <w:rFonts w:ascii="Arial" w:hAnsi="Arial" w:cs="Arial"/>
          <w:b/>
        </w:rPr>
      </w:pPr>
    </w:p>
    <w:p w:rsidR="00B65A06" w:rsidRPr="00750D92" w:rsidRDefault="00B65A06" w:rsidP="00B65A06">
      <w:pPr>
        <w:rPr>
          <w:rFonts w:ascii="Arial" w:hAnsi="Arial" w:cs="Arial"/>
          <w:b/>
        </w:rPr>
      </w:pPr>
      <w:r w:rsidRPr="00750D92">
        <w:rPr>
          <w:rFonts w:ascii="Arial" w:hAnsi="Arial" w:cs="Arial"/>
          <w:b/>
        </w:rPr>
        <w:t xml:space="preserve">Vraag 1. </w:t>
      </w:r>
    </w:p>
    <w:p w:rsidR="00074408" w:rsidRPr="00750D92" w:rsidRDefault="00074408" w:rsidP="00074408">
      <w:pPr>
        <w:rPr>
          <w:rFonts w:ascii="Arial" w:hAnsi="Arial" w:cs="Arial"/>
          <w:bCs/>
        </w:rPr>
      </w:pPr>
      <w:r w:rsidRPr="00750D92">
        <w:rPr>
          <w:rFonts w:ascii="Arial" w:hAnsi="Arial" w:cs="Arial"/>
          <w:bCs/>
        </w:rPr>
        <w:t>Verbind elke omschrijving met het juiste begrip.</w:t>
      </w:r>
    </w:p>
    <w:p w:rsidR="00CC7F2E" w:rsidRPr="00074408" w:rsidRDefault="00CC7F2E" w:rsidP="00074408">
      <w:pPr>
        <w:rPr>
          <w:rFonts w:ascii="Arial" w:hAnsi="Arial" w:cs="Arial"/>
          <w:bCs/>
        </w:rPr>
      </w:pPr>
    </w:p>
    <w:tbl>
      <w:tblPr>
        <w:tblStyle w:val="Tabelraster"/>
        <w:tblW w:w="0" w:type="auto"/>
        <w:tblLook w:val="04A0" w:firstRow="1" w:lastRow="0" w:firstColumn="1" w:lastColumn="0" w:noHBand="0" w:noVBand="1"/>
      </w:tblPr>
      <w:tblGrid>
        <w:gridCol w:w="4361"/>
        <w:gridCol w:w="2157"/>
        <w:gridCol w:w="3260"/>
      </w:tblGrid>
      <w:tr w:rsidR="00750D92" w:rsidRPr="00CC7F2E" w:rsidTr="00CC7F2E">
        <w:tc>
          <w:tcPr>
            <w:tcW w:w="4361" w:type="dxa"/>
          </w:tcPr>
          <w:p w:rsidR="00CC7F2E" w:rsidRPr="00CC7F2E" w:rsidRDefault="00CC7F2E" w:rsidP="00074408">
            <w:pPr>
              <w:rPr>
                <w:rFonts w:ascii="Arial" w:hAnsi="Arial" w:cs="Arial"/>
                <w:b/>
                <w:bCs/>
                <w:sz w:val="28"/>
                <w:szCs w:val="28"/>
              </w:rPr>
            </w:pPr>
            <w:r w:rsidRPr="00CC7F2E">
              <w:rPr>
                <w:rFonts w:ascii="Arial" w:hAnsi="Arial" w:cs="Arial"/>
                <w:b/>
                <w:bCs/>
                <w:sz w:val="28"/>
                <w:szCs w:val="28"/>
              </w:rPr>
              <w:t>Omschrijving</w:t>
            </w:r>
          </w:p>
        </w:tc>
        <w:tc>
          <w:tcPr>
            <w:tcW w:w="2157" w:type="dxa"/>
            <w:vMerge w:val="restart"/>
          </w:tcPr>
          <w:p w:rsidR="00CC7F2E" w:rsidRPr="00CC7F2E" w:rsidRDefault="00CC7F2E" w:rsidP="00074408">
            <w:pPr>
              <w:rPr>
                <w:rFonts w:ascii="Arial" w:hAnsi="Arial" w:cs="Arial"/>
                <w:b/>
                <w:bCs/>
                <w:sz w:val="28"/>
                <w:szCs w:val="28"/>
              </w:rPr>
            </w:pPr>
          </w:p>
        </w:tc>
        <w:tc>
          <w:tcPr>
            <w:tcW w:w="3260" w:type="dxa"/>
          </w:tcPr>
          <w:p w:rsidR="00CC7F2E" w:rsidRPr="00CC7F2E" w:rsidRDefault="00CC7F2E" w:rsidP="00074408">
            <w:pPr>
              <w:rPr>
                <w:rFonts w:ascii="Arial" w:hAnsi="Arial" w:cs="Arial"/>
                <w:b/>
                <w:bCs/>
                <w:sz w:val="28"/>
                <w:szCs w:val="28"/>
              </w:rPr>
            </w:pPr>
            <w:r w:rsidRPr="00CC7F2E">
              <w:rPr>
                <w:rFonts w:ascii="Arial" w:hAnsi="Arial" w:cs="Arial"/>
                <w:b/>
                <w:bCs/>
                <w:sz w:val="28"/>
                <w:szCs w:val="28"/>
              </w:rPr>
              <w:t>Begrip</w:t>
            </w:r>
          </w:p>
        </w:tc>
      </w:tr>
      <w:tr w:rsidR="00750D92" w:rsidTr="00CC7F2E">
        <w:tc>
          <w:tcPr>
            <w:tcW w:w="4361" w:type="dxa"/>
          </w:tcPr>
          <w:p w:rsidR="00CC7F2E" w:rsidRDefault="00CC7F2E" w:rsidP="00074408">
            <w:pPr>
              <w:rPr>
                <w:rFonts w:ascii="Arial" w:hAnsi="Arial" w:cs="Arial"/>
                <w:bCs/>
              </w:rPr>
            </w:pPr>
            <w:r>
              <w:rPr>
                <w:rFonts w:ascii="Arial" w:hAnsi="Arial" w:cs="Arial"/>
                <w:bCs/>
              </w:rPr>
              <w:br/>
            </w:r>
            <w:r w:rsidRPr="00074408">
              <w:rPr>
                <w:rFonts w:ascii="Arial" w:hAnsi="Arial" w:cs="Arial"/>
                <w:bCs/>
              </w:rPr>
              <w:t>Persoon die beslissingen neemt over de inkomsten en uitgaven van de overheid.</w:t>
            </w:r>
            <w:r>
              <w:rPr>
                <w:rFonts w:ascii="Arial" w:hAnsi="Arial" w:cs="Arial"/>
                <w:bCs/>
              </w:rPr>
              <w:br/>
            </w:r>
          </w:p>
        </w:tc>
        <w:tc>
          <w:tcPr>
            <w:tcW w:w="2157" w:type="dxa"/>
            <w:vMerge/>
          </w:tcPr>
          <w:p w:rsidR="00CC7F2E" w:rsidRDefault="00CC7F2E" w:rsidP="00074408">
            <w:pPr>
              <w:rPr>
                <w:rFonts w:ascii="Arial" w:hAnsi="Arial" w:cs="Arial"/>
                <w:bCs/>
              </w:rPr>
            </w:pPr>
          </w:p>
        </w:tc>
        <w:tc>
          <w:tcPr>
            <w:tcW w:w="3260" w:type="dxa"/>
          </w:tcPr>
          <w:p w:rsidR="00CC7F2E" w:rsidRDefault="00CC7F2E" w:rsidP="00CC7F2E">
            <w:pPr>
              <w:rPr>
                <w:rFonts w:ascii="Arial" w:hAnsi="Arial" w:cs="Arial"/>
                <w:bCs/>
              </w:rPr>
            </w:pPr>
          </w:p>
          <w:p w:rsidR="00CC7F2E" w:rsidRPr="00074408" w:rsidRDefault="00CC7F2E" w:rsidP="00CC7F2E">
            <w:pPr>
              <w:rPr>
                <w:rFonts w:ascii="Arial" w:hAnsi="Arial" w:cs="Arial"/>
                <w:bCs/>
              </w:rPr>
            </w:pPr>
            <w:r w:rsidRPr="00074408">
              <w:rPr>
                <w:rFonts w:ascii="Arial" w:hAnsi="Arial" w:cs="Arial"/>
                <w:bCs/>
              </w:rPr>
              <w:t>Minister-president</w:t>
            </w:r>
          </w:p>
          <w:p w:rsidR="00CC7F2E" w:rsidRDefault="00CC7F2E" w:rsidP="00074408">
            <w:pPr>
              <w:rPr>
                <w:rFonts w:ascii="Arial" w:hAnsi="Arial" w:cs="Arial"/>
                <w:bCs/>
              </w:rPr>
            </w:pPr>
          </w:p>
        </w:tc>
      </w:tr>
      <w:tr w:rsidR="00750D92" w:rsidTr="00CC7F2E">
        <w:tc>
          <w:tcPr>
            <w:tcW w:w="4361" w:type="dxa"/>
          </w:tcPr>
          <w:p w:rsidR="00CC7F2E" w:rsidRDefault="00CC7F2E" w:rsidP="00074408">
            <w:pPr>
              <w:rPr>
                <w:rFonts w:ascii="Arial" w:hAnsi="Arial" w:cs="Arial"/>
                <w:bCs/>
              </w:rPr>
            </w:pPr>
            <w:r>
              <w:rPr>
                <w:rFonts w:ascii="Arial" w:hAnsi="Arial" w:cs="Arial"/>
                <w:bCs/>
              </w:rPr>
              <w:br/>
            </w:r>
            <w:r w:rsidRPr="00074408">
              <w:rPr>
                <w:rFonts w:ascii="Arial" w:hAnsi="Arial" w:cs="Arial"/>
                <w:bCs/>
              </w:rPr>
              <w:t>Het gezicht van de regering.</w:t>
            </w:r>
            <w:r>
              <w:rPr>
                <w:rFonts w:ascii="Arial" w:hAnsi="Arial" w:cs="Arial"/>
                <w:bCs/>
              </w:rPr>
              <w:br/>
            </w:r>
          </w:p>
        </w:tc>
        <w:tc>
          <w:tcPr>
            <w:tcW w:w="2157" w:type="dxa"/>
            <w:vMerge/>
          </w:tcPr>
          <w:p w:rsidR="00CC7F2E" w:rsidRDefault="00CC7F2E" w:rsidP="00074408">
            <w:pPr>
              <w:rPr>
                <w:rFonts w:ascii="Arial" w:hAnsi="Arial" w:cs="Arial"/>
                <w:bCs/>
              </w:rPr>
            </w:pPr>
          </w:p>
        </w:tc>
        <w:tc>
          <w:tcPr>
            <w:tcW w:w="3260" w:type="dxa"/>
          </w:tcPr>
          <w:p w:rsidR="00CC7F2E" w:rsidRDefault="00CC7F2E" w:rsidP="00CC7F2E">
            <w:pPr>
              <w:rPr>
                <w:rFonts w:ascii="Arial" w:hAnsi="Arial" w:cs="Arial"/>
                <w:bCs/>
              </w:rPr>
            </w:pPr>
          </w:p>
          <w:p w:rsidR="00CC7F2E" w:rsidRPr="00074408" w:rsidRDefault="00CC7F2E" w:rsidP="00CC7F2E">
            <w:pPr>
              <w:rPr>
                <w:rFonts w:ascii="Arial" w:hAnsi="Arial" w:cs="Arial"/>
                <w:bCs/>
              </w:rPr>
            </w:pPr>
            <w:r w:rsidRPr="00074408">
              <w:rPr>
                <w:rFonts w:ascii="Arial" w:hAnsi="Arial" w:cs="Arial"/>
                <w:bCs/>
              </w:rPr>
              <w:t>Minister</w:t>
            </w:r>
          </w:p>
          <w:p w:rsidR="00CC7F2E" w:rsidRDefault="00CC7F2E" w:rsidP="00074408">
            <w:pPr>
              <w:rPr>
                <w:rFonts w:ascii="Arial" w:hAnsi="Arial" w:cs="Arial"/>
                <w:bCs/>
              </w:rPr>
            </w:pPr>
          </w:p>
        </w:tc>
      </w:tr>
      <w:tr w:rsidR="00750D92" w:rsidTr="00CC7F2E">
        <w:tc>
          <w:tcPr>
            <w:tcW w:w="4361" w:type="dxa"/>
          </w:tcPr>
          <w:p w:rsidR="00CC7F2E" w:rsidRDefault="00CC7F2E" w:rsidP="00074408">
            <w:pPr>
              <w:rPr>
                <w:rFonts w:ascii="Arial" w:hAnsi="Arial" w:cs="Arial"/>
                <w:bCs/>
              </w:rPr>
            </w:pPr>
            <w:r>
              <w:rPr>
                <w:rFonts w:ascii="Arial" w:hAnsi="Arial" w:cs="Arial"/>
                <w:bCs/>
              </w:rPr>
              <w:br/>
            </w:r>
            <w:r w:rsidRPr="00074408">
              <w:rPr>
                <w:rFonts w:ascii="Arial" w:hAnsi="Arial" w:cs="Arial"/>
                <w:bCs/>
              </w:rPr>
              <w:t xml:space="preserve">De baas van een departement en de politiek verantwoordelijke voor de beslissingen die op </w:t>
            </w:r>
            <w:r>
              <w:rPr>
                <w:rFonts w:ascii="Arial" w:hAnsi="Arial" w:cs="Arial"/>
                <w:bCs/>
              </w:rPr>
              <w:t>dat departement worden genomen.</w:t>
            </w:r>
            <w:r>
              <w:rPr>
                <w:rFonts w:ascii="Arial" w:hAnsi="Arial" w:cs="Arial"/>
                <w:bCs/>
              </w:rPr>
              <w:br/>
            </w:r>
          </w:p>
        </w:tc>
        <w:tc>
          <w:tcPr>
            <w:tcW w:w="2157" w:type="dxa"/>
            <w:vMerge/>
          </w:tcPr>
          <w:p w:rsidR="00CC7F2E" w:rsidRDefault="00CC7F2E" w:rsidP="00074408">
            <w:pPr>
              <w:rPr>
                <w:rFonts w:ascii="Arial" w:hAnsi="Arial" w:cs="Arial"/>
                <w:bCs/>
              </w:rPr>
            </w:pPr>
          </w:p>
        </w:tc>
        <w:tc>
          <w:tcPr>
            <w:tcW w:w="3260" w:type="dxa"/>
          </w:tcPr>
          <w:p w:rsidR="00CC7F2E" w:rsidRDefault="00CC7F2E" w:rsidP="00CC7F2E">
            <w:pPr>
              <w:rPr>
                <w:rFonts w:ascii="Arial" w:hAnsi="Arial" w:cs="Arial"/>
                <w:bCs/>
              </w:rPr>
            </w:pPr>
          </w:p>
          <w:p w:rsidR="00CC7F2E" w:rsidRPr="00074408" w:rsidRDefault="00CC7F2E" w:rsidP="00CC7F2E">
            <w:pPr>
              <w:rPr>
                <w:rFonts w:ascii="Arial" w:hAnsi="Arial" w:cs="Arial"/>
                <w:bCs/>
              </w:rPr>
            </w:pPr>
            <w:r w:rsidRPr="00074408">
              <w:rPr>
                <w:rFonts w:ascii="Arial" w:hAnsi="Arial" w:cs="Arial"/>
                <w:bCs/>
              </w:rPr>
              <w:t>Minister van Financiën</w:t>
            </w:r>
          </w:p>
          <w:p w:rsidR="00CC7F2E" w:rsidRDefault="00CC7F2E" w:rsidP="00074408">
            <w:pPr>
              <w:rPr>
                <w:rFonts w:ascii="Arial" w:hAnsi="Arial" w:cs="Arial"/>
                <w:bCs/>
              </w:rPr>
            </w:pPr>
          </w:p>
        </w:tc>
      </w:tr>
      <w:tr w:rsidR="00750D92" w:rsidTr="00CC7F2E">
        <w:tc>
          <w:tcPr>
            <w:tcW w:w="4361" w:type="dxa"/>
          </w:tcPr>
          <w:p w:rsidR="00CC7F2E" w:rsidRDefault="00CC7F2E" w:rsidP="00074408">
            <w:pPr>
              <w:rPr>
                <w:rFonts w:ascii="Arial" w:hAnsi="Arial" w:cs="Arial"/>
                <w:bCs/>
              </w:rPr>
            </w:pPr>
            <w:r>
              <w:rPr>
                <w:rFonts w:ascii="Arial" w:hAnsi="Arial" w:cs="Arial"/>
                <w:bCs/>
              </w:rPr>
              <w:br/>
            </w:r>
            <w:r w:rsidRPr="00074408">
              <w:rPr>
                <w:rFonts w:ascii="Arial" w:hAnsi="Arial" w:cs="Arial"/>
                <w:bCs/>
              </w:rPr>
              <w:t>De persoon die zich bezighoudt met een deel van het takenpakket van de minister.</w:t>
            </w:r>
            <w:r>
              <w:rPr>
                <w:rFonts w:ascii="Arial" w:hAnsi="Arial" w:cs="Arial"/>
                <w:bCs/>
              </w:rPr>
              <w:br/>
            </w:r>
          </w:p>
        </w:tc>
        <w:tc>
          <w:tcPr>
            <w:tcW w:w="2157" w:type="dxa"/>
            <w:vMerge/>
          </w:tcPr>
          <w:p w:rsidR="00CC7F2E" w:rsidRDefault="00CC7F2E" w:rsidP="00074408">
            <w:pPr>
              <w:rPr>
                <w:rFonts w:ascii="Arial" w:hAnsi="Arial" w:cs="Arial"/>
                <w:bCs/>
              </w:rPr>
            </w:pPr>
          </w:p>
        </w:tc>
        <w:tc>
          <w:tcPr>
            <w:tcW w:w="3260" w:type="dxa"/>
          </w:tcPr>
          <w:p w:rsidR="00CC7F2E" w:rsidRDefault="00CC7F2E" w:rsidP="00074408">
            <w:pPr>
              <w:rPr>
                <w:rFonts w:ascii="Arial" w:hAnsi="Arial" w:cs="Arial"/>
                <w:bCs/>
              </w:rPr>
            </w:pPr>
          </w:p>
          <w:p w:rsidR="00CC7F2E" w:rsidRDefault="00CC7F2E" w:rsidP="00074408">
            <w:pPr>
              <w:rPr>
                <w:rFonts w:ascii="Arial" w:hAnsi="Arial" w:cs="Arial"/>
                <w:bCs/>
              </w:rPr>
            </w:pPr>
            <w:r w:rsidRPr="00074408">
              <w:rPr>
                <w:rFonts w:ascii="Arial" w:hAnsi="Arial" w:cs="Arial"/>
                <w:bCs/>
              </w:rPr>
              <w:t>Staatssecretaris</w:t>
            </w:r>
          </w:p>
        </w:tc>
      </w:tr>
    </w:tbl>
    <w:p w:rsidR="00074408" w:rsidRPr="00074408" w:rsidRDefault="00074408" w:rsidP="00074408">
      <w:pPr>
        <w:rPr>
          <w:rFonts w:ascii="Arial" w:hAnsi="Arial" w:cs="Arial"/>
          <w:bCs/>
        </w:rPr>
      </w:pPr>
    </w:p>
    <w:p w:rsidR="00CC7F2E" w:rsidRDefault="00CC7F2E" w:rsidP="00074408">
      <w:pPr>
        <w:rPr>
          <w:rFonts w:ascii="Arial" w:hAnsi="Arial" w:cs="Arial"/>
          <w:b/>
          <w:bCs/>
        </w:rPr>
      </w:pPr>
    </w:p>
    <w:p w:rsidR="00074408" w:rsidRPr="00CC7F2E" w:rsidRDefault="00CC7F2E" w:rsidP="00074408">
      <w:pPr>
        <w:rPr>
          <w:rFonts w:ascii="Arial" w:hAnsi="Arial" w:cs="Arial"/>
          <w:b/>
          <w:bCs/>
        </w:rPr>
      </w:pPr>
      <w:r>
        <w:rPr>
          <w:rFonts w:ascii="Arial" w:hAnsi="Arial" w:cs="Arial"/>
          <w:b/>
          <w:bCs/>
        </w:rPr>
        <w:t>Vraag 2.</w:t>
      </w:r>
    </w:p>
    <w:p w:rsidR="00074408" w:rsidRPr="00750D92" w:rsidRDefault="00074408" w:rsidP="00074408">
      <w:pPr>
        <w:rPr>
          <w:rFonts w:ascii="Arial" w:hAnsi="Arial" w:cs="Arial"/>
          <w:b/>
          <w:bCs/>
        </w:rPr>
      </w:pPr>
      <w:r w:rsidRPr="00750D92">
        <w:rPr>
          <w:rFonts w:ascii="Arial" w:hAnsi="Arial" w:cs="Arial"/>
          <w:bCs/>
        </w:rPr>
        <w:t>Het koningshuis in Nederland heeft vooral een ceremoniële functie.</w:t>
      </w:r>
      <w:r w:rsidR="00CC7F2E" w:rsidRPr="00750D92">
        <w:rPr>
          <w:rFonts w:ascii="Arial" w:hAnsi="Arial" w:cs="Arial"/>
          <w:bCs/>
        </w:rPr>
        <w:br/>
      </w:r>
      <w:r w:rsidRPr="00074408">
        <w:rPr>
          <w:rFonts w:ascii="Arial" w:hAnsi="Arial" w:cs="Arial"/>
          <w:bCs/>
        </w:rPr>
        <w:t>a. Leg uit wat wordt bedoeld met de ceremoniële functie van he</w:t>
      </w:r>
      <w:r w:rsidR="00491AB7">
        <w:rPr>
          <w:rFonts w:ascii="Arial" w:hAnsi="Arial" w:cs="Arial"/>
          <w:bCs/>
        </w:rPr>
        <w:t>t koningshuis.</w:t>
      </w:r>
      <w:r w:rsidR="00CC7F2E">
        <w:rPr>
          <w:rFonts w:ascii="Arial" w:hAnsi="Arial" w:cs="Arial"/>
          <w:bCs/>
        </w:rPr>
        <w:br/>
      </w:r>
      <w:r w:rsidRPr="00074408">
        <w:rPr>
          <w:rFonts w:ascii="Arial" w:hAnsi="Arial" w:cs="Arial"/>
          <w:bCs/>
        </w:rPr>
        <w:t>b. Leg uit wat wordt bedoeld met het begrip min</w:t>
      </w:r>
      <w:r w:rsidR="00491AB7">
        <w:rPr>
          <w:rFonts w:ascii="Arial" w:hAnsi="Arial" w:cs="Arial"/>
          <w:bCs/>
        </w:rPr>
        <w:t>isteriële verantwoordelijkheid.</w:t>
      </w:r>
      <w:r w:rsidR="00CC7F2E">
        <w:rPr>
          <w:rFonts w:ascii="Arial" w:hAnsi="Arial" w:cs="Arial"/>
          <w:bCs/>
        </w:rPr>
        <w:br/>
      </w:r>
      <w:r w:rsidRPr="00074408">
        <w:rPr>
          <w:rFonts w:ascii="Arial" w:hAnsi="Arial" w:cs="Arial"/>
          <w:bCs/>
        </w:rPr>
        <w:t>c. Wat heeft ministeriële verantwoordelijkheid te maken met de rol van de koni</w:t>
      </w:r>
      <w:r w:rsidR="00CC7F2E">
        <w:rPr>
          <w:rFonts w:ascii="Arial" w:hAnsi="Arial" w:cs="Arial"/>
          <w:bCs/>
        </w:rPr>
        <w:t>ng</w:t>
      </w:r>
      <w:r w:rsidRPr="00074408">
        <w:rPr>
          <w:rFonts w:ascii="Arial" w:hAnsi="Arial" w:cs="Arial"/>
          <w:bCs/>
        </w:rPr>
        <w:t>?</w:t>
      </w:r>
    </w:p>
    <w:p w:rsidR="00074408" w:rsidRDefault="00074408" w:rsidP="00074408">
      <w:pPr>
        <w:rPr>
          <w:rFonts w:ascii="Arial" w:hAnsi="Arial" w:cs="Arial"/>
          <w:bCs/>
        </w:rPr>
      </w:pPr>
    </w:p>
    <w:p w:rsidR="00491AB7" w:rsidRDefault="00491AB7" w:rsidP="00074408">
      <w:pPr>
        <w:rPr>
          <w:rFonts w:ascii="Arial" w:hAnsi="Arial" w:cs="Arial"/>
          <w:bCs/>
        </w:rPr>
      </w:pPr>
    </w:p>
    <w:p w:rsidR="00491AB7" w:rsidRDefault="00491AB7" w:rsidP="00CC7F2E">
      <w:pPr>
        <w:rPr>
          <w:rFonts w:ascii="Arial" w:hAnsi="Arial" w:cs="Arial"/>
          <w:bCs/>
        </w:rPr>
      </w:pPr>
      <w:r>
        <w:rPr>
          <w:rFonts w:ascii="Arial" w:hAnsi="Arial" w:cs="Arial"/>
          <w:b/>
          <w:bCs/>
        </w:rPr>
        <w:t>Vraag 3.</w:t>
      </w:r>
      <w:r>
        <w:rPr>
          <w:rFonts w:ascii="Arial" w:hAnsi="Arial" w:cs="Arial"/>
          <w:b/>
          <w:bCs/>
        </w:rPr>
        <w:br/>
      </w:r>
      <w:r>
        <w:rPr>
          <w:rFonts w:ascii="Arial" w:hAnsi="Arial" w:cs="Arial"/>
          <w:bCs/>
        </w:rPr>
        <w:t>Het M</w:t>
      </w:r>
      <w:r w:rsidRPr="00491AB7">
        <w:rPr>
          <w:rFonts w:ascii="Arial" w:hAnsi="Arial" w:cs="Arial"/>
          <w:bCs/>
        </w:rPr>
        <w:t xml:space="preserve">inisterie van Onderwijs, Cultuur en Wetenschap </w:t>
      </w:r>
      <w:r>
        <w:rPr>
          <w:rFonts w:ascii="Arial" w:hAnsi="Arial" w:cs="Arial"/>
          <w:bCs/>
        </w:rPr>
        <w:t>is</w:t>
      </w:r>
      <w:r w:rsidRPr="00491AB7">
        <w:t xml:space="preserve"> </w:t>
      </w:r>
      <w:r>
        <w:rPr>
          <w:rFonts w:ascii="Arial" w:hAnsi="Arial" w:cs="Arial"/>
          <w:bCs/>
        </w:rPr>
        <w:t>h</w:t>
      </w:r>
      <w:r w:rsidRPr="00491AB7">
        <w:rPr>
          <w:rFonts w:ascii="Arial" w:hAnsi="Arial" w:cs="Arial"/>
          <w:bCs/>
        </w:rPr>
        <w:t>et ministerie dat toeziet op de kwaliteit van het onderwijs.</w:t>
      </w:r>
      <w:r>
        <w:rPr>
          <w:rFonts w:ascii="Arial" w:hAnsi="Arial" w:cs="Arial"/>
          <w:bCs/>
        </w:rPr>
        <w:t xml:space="preserve"> </w:t>
      </w:r>
      <w:r w:rsidR="00CC7F2E" w:rsidRPr="00CC7F2E">
        <w:rPr>
          <w:rFonts w:ascii="Arial" w:hAnsi="Arial" w:cs="Arial"/>
          <w:bCs/>
        </w:rPr>
        <w:t>Op de mi</w:t>
      </w:r>
      <w:r>
        <w:rPr>
          <w:rFonts w:ascii="Arial" w:hAnsi="Arial" w:cs="Arial"/>
          <w:bCs/>
        </w:rPr>
        <w:t>nisteries wordt beleid gemaakt.</w:t>
      </w:r>
    </w:p>
    <w:p w:rsidR="00CC7F2E" w:rsidRPr="00CC7F2E" w:rsidRDefault="00CC7F2E" w:rsidP="00CC7F2E">
      <w:pPr>
        <w:rPr>
          <w:rFonts w:ascii="Arial" w:hAnsi="Arial" w:cs="Arial"/>
          <w:bCs/>
        </w:rPr>
      </w:pPr>
      <w:r w:rsidRPr="00CC7F2E">
        <w:rPr>
          <w:rFonts w:ascii="Arial" w:hAnsi="Arial" w:cs="Arial"/>
          <w:bCs/>
        </w:rPr>
        <w:t>a. Leg uit wat met beleid wordt bedoeld.</w:t>
      </w:r>
    </w:p>
    <w:p w:rsidR="00CC7F2E" w:rsidRPr="00CC7F2E" w:rsidRDefault="00491AB7" w:rsidP="00CC7F2E">
      <w:pPr>
        <w:rPr>
          <w:rFonts w:ascii="Arial" w:hAnsi="Arial" w:cs="Arial"/>
          <w:bCs/>
        </w:rPr>
      </w:pPr>
      <w:r>
        <w:rPr>
          <w:rFonts w:ascii="Arial" w:hAnsi="Arial" w:cs="Arial"/>
          <w:bCs/>
        </w:rPr>
        <w:t>b.</w:t>
      </w:r>
      <w:r w:rsidR="00750D92">
        <w:rPr>
          <w:rFonts w:ascii="Arial" w:hAnsi="Arial" w:cs="Arial"/>
          <w:bCs/>
        </w:rPr>
        <w:t xml:space="preserve"> </w:t>
      </w:r>
      <w:r w:rsidR="00CC7F2E" w:rsidRPr="00CC7F2E">
        <w:rPr>
          <w:rFonts w:ascii="Arial" w:hAnsi="Arial" w:cs="Arial"/>
          <w:bCs/>
        </w:rPr>
        <w:t>Welke taken hebben ambtenaren?</w:t>
      </w:r>
    </w:p>
    <w:p w:rsidR="00CC7F2E" w:rsidRPr="00CC7F2E" w:rsidRDefault="00CC7F2E" w:rsidP="00CC7F2E">
      <w:pPr>
        <w:rPr>
          <w:rFonts w:ascii="Arial" w:hAnsi="Arial" w:cs="Arial"/>
          <w:bCs/>
        </w:rPr>
      </w:pPr>
      <w:r w:rsidRPr="00CC7F2E">
        <w:rPr>
          <w:rFonts w:ascii="Arial" w:hAnsi="Arial" w:cs="Arial"/>
          <w:bCs/>
        </w:rPr>
        <w:t>c. Hoe kunnen ambtenaren invloed hebben op het beleid?</w:t>
      </w:r>
    </w:p>
    <w:p w:rsidR="00491AB7" w:rsidRDefault="00491AB7" w:rsidP="00CC7F2E">
      <w:pPr>
        <w:rPr>
          <w:rFonts w:ascii="Arial" w:hAnsi="Arial" w:cs="Arial"/>
          <w:bCs/>
        </w:rPr>
      </w:pPr>
    </w:p>
    <w:p w:rsidR="00491AB7" w:rsidRDefault="00491AB7" w:rsidP="00CC7F2E">
      <w:pPr>
        <w:rPr>
          <w:rFonts w:ascii="Arial" w:hAnsi="Arial" w:cs="Arial"/>
          <w:bCs/>
        </w:rPr>
      </w:pPr>
    </w:p>
    <w:p w:rsidR="00750D92" w:rsidRPr="00750D92" w:rsidRDefault="00750D92" w:rsidP="00CC7F2E">
      <w:pPr>
        <w:rPr>
          <w:rFonts w:ascii="Arial" w:hAnsi="Arial" w:cs="Arial"/>
          <w:b/>
          <w:bCs/>
        </w:rPr>
      </w:pPr>
      <w:r w:rsidRPr="00750D92">
        <w:rPr>
          <w:rFonts w:ascii="Arial" w:hAnsi="Arial" w:cs="Arial"/>
          <w:b/>
          <w:bCs/>
        </w:rPr>
        <w:t>Vraag 4.</w:t>
      </w:r>
    </w:p>
    <w:p w:rsidR="00750D92" w:rsidRDefault="00750D92" w:rsidP="00CC7F2E">
      <w:pPr>
        <w:rPr>
          <w:rFonts w:ascii="Arial" w:hAnsi="Arial" w:cs="Arial"/>
          <w:bCs/>
        </w:rPr>
      </w:pPr>
      <w:r>
        <w:rPr>
          <w:rFonts w:ascii="Arial" w:hAnsi="Arial" w:cs="Arial"/>
          <w:bCs/>
        </w:rPr>
        <w:t>Wat is het verschil tussen een minderheidskabinet en een meerderheidskabinet?</w:t>
      </w:r>
    </w:p>
    <w:p w:rsidR="00750D92" w:rsidRDefault="00750D92" w:rsidP="00CC7F2E">
      <w:pPr>
        <w:rPr>
          <w:rFonts w:ascii="Arial" w:hAnsi="Arial" w:cs="Arial"/>
          <w:bCs/>
        </w:rPr>
      </w:pPr>
    </w:p>
    <w:p w:rsidR="00750D92" w:rsidRDefault="00750D92" w:rsidP="00CC7F2E">
      <w:pPr>
        <w:rPr>
          <w:rFonts w:ascii="Arial" w:hAnsi="Arial" w:cs="Arial"/>
          <w:bCs/>
        </w:rPr>
      </w:pPr>
    </w:p>
    <w:p w:rsidR="00750D92" w:rsidRDefault="00750D92" w:rsidP="00CC7F2E">
      <w:pPr>
        <w:rPr>
          <w:rFonts w:ascii="Arial" w:hAnsi="Arial" w:cs="Arial"/>
          <w:bCs/>
        </w:rPr>
      </w:pPr>
    </w:p>
    <w:p w:rsidR="00BE12BA" w:rsidRDefault="00BE12BA" w:rsidP="00CC7F2E">
      <w:pPr>
        <w:rPr>
          <w:rFonts w:ascii="Arial" w:hAnsi="Arial" w:cs="Arial"/>
          <w:bCs/>
        </w:rPr>
      </w:pPr>
    </w:p>
    <w:p w:rsidR="00BE12BA" w:rsidRDefault="00BE12BA" w:rsidP="00CC7F2E">
      <w:pPr>
        <w:rPr>
          <w:rFonts w:ascii="Arial" w:hAnsi="Arial" w:cs="Arial"/>
          <w:bCs/>
        </w:rPr>
      </w:pPr>
    </w:p>
    <w:p w:rsidR="00BE12BA" w:rsidRDefault="00BE12BA" w:rsidP="00CC7F2E">
      <w:pPr>
        <w:rPr>
          <w:rFonts w:ascii="Arial" w:hAnsi="Arial" w:cs="Arial"/>
          <w:bCs/>
        </w:rPr>
      </w:pPr>
    </w:p>
    <w:p w:rsidR="00750D92" w:rsidRDefault="00750D92" w:rsidP="00CC7F2E">
      <w:pPr>
        <w:rPr>
          <w:rFonts w:ascii="Arial" w:hAnsi="Arial" w:cs="Arial"/>
          <w:bCs/>
        </w:rPr>
      </w:pPr>
    </w:p>
    <w:p w:rsidR="00750D92" w:rsidRPr="00491AB7" w:rsidRDefault="00491AB7" w:rsidP="00CC7F2E">
      <w:pPr>
        <w:rPr>
          <w:rFonts w:ascii="Arial" w:hAnsi="Arial" w:cs="Arial"/>
          <w:b/>
          <w:bCs/>
        </w:rPr>
      </w:pPr>
      <w:r w:rsidRPr="00491AB7">
        <w:rPr>
          <w:rFonts w:ascii="Arial" w:hAnsi="Arial" w:cs="Arial"/>
          <w:b/>
          <w:bCs/>
        </w:rPr>
        <w:t xml:space="preserve">Vraag </w:t>
      </w:r>
      <w:r w:rsidR="00750D92">
        <w:rPr>
          <w:rFonts w:ascii="Arial" w:hAnsi="Arial" w:cs="Arial"/>
          <w:b/>
          <w:bCs/>
        </w:rPr>
        <w:t>5</w:t>
      </w:r>
    </w:p>
    <w:p w:rsidR="00491AB7" w:rsidRDefault="00750D92" w:rsidP="00CC7F2E">
      <w:pPr>
        <w:rPr>
          <w:rFonts w:ascii="Arial" w:hAnsi="Arial" w:cs="Arial"/>
          <w:bCs/>
        </w:rPr>
      </w:pPr>
      <w:r>
        <w:rPr>
          <w:rFonts w:ascii="Arial" w:hAnsi="Arial" w:cs="Arial"/>
          <w:bCs/>
          <w:noProof/>
        </w:rPr>
        <w:drawing>
          <wp:anchor distT="0" distB="0" distL="114300" distR="114300" simplePos="0" relativeHeight="251658240" behindDoc="0" locked="0" layoutInCell="1" allowOverlap="1" wp14:anchorId="2D651A9B" wp14:editId="1ABA7537">
            <wp:simplePos x="0" y="0"/>
            <wp:positionH relativeFrom="margin">
              <wp:posOffset>85725</wp:posOffset>
            </wp:positionH>
            <wp:positionV relativeFrom="margin">
              <wp:posOffset>652780</wp:posOffset>
            </wp:positionV>
            <wp:extent cx="5681345" cy="568579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1345" cy="5685790"/>
                    </a:xfrm>
                    <a:prstGeom prst="rect">
                      <a:avLst/>
                    </a:prstGeom>
                    <a:noFill/>
                    <a:ln>
                      <a:noFill/>
                    </a:ln>
                  </pic:spPr>
                </pic:pic>
              </a:graphicData>
            </a:graphic>
          </wp:anchor>
        </w:drawing>
      </w:r>
      <w:r w:rsidR="00491AB7">
        <w:rPr>
          <w:rFonts w:ascii="Arial" w:hAnsi="Arial" w:cs="Arial"/>
          <w:bCs/>
        </w:rPr>
        <w:t>Lees de tekst</w:t>
      </w: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Pr="00491AB7" w:rsidRDefault="00491AB7" w:rsidP="00491AB7">
      <w:pPr>
        <w:pStyle w:val="Lijstalinea"/>
        <w:numPr>
          <w:ilvl w:val="0"/>
          <w:numId w:val="33"/>
        </w:numPr>
        <w:rPr>
          <w:rFonts w:ascii="Arial" w:hAnsi="Arial" w:cs="Arial"/>
          <w:bCs/>
        </w:rPr>
      </w:pPr>
      <w:r w:rsidRPr="00491AB7">
        <w:rPr>
          <w:rFonts w:ascii="Arial" w:hAnsi="Arial" w:cs="Arial"/>
          <w:bCs/>
        </w:rPr>
        <w:t>Leg uit welk bezwaar er in het artikel wordt genoemd tegen de huidige rol van het koningshuis.</w:t>
      </w:r>
    </w:p>
    <w:p w:rsidR="00491AB7" w:rsidRPr="00491AB7" w:rsidRDefault="00491AB7" w:rsidP="00491AB7">
      <w:pPr>
        <w:pStyle w:val="Lijstalinea"/>
        <w:numPr>
          <w:ilvl w:val="0"/>
          <w:numId w:val="33"/>
        </w:numPr>
        <w:rPr>
          <w:rFonts w:ascii="Arial" w:hAnsi="Arial" w:cs="Arial"/>
          <w:bCs/>
        </w:rPr>
      </w:pPr>
      <w:r w:rsidRPr="00491AB7">
        <w:rPr>
          <w:rFonts w:ascii="Arial" w:hAnsi="Arial" w:cs="Arial"/>
          <w:bCs/>
        </w:rPr>
        <w:t>Welke voordelen van de huidige rol van het koningshuis worden in het artikel genoemd?</w:t>
      </w:r>
    </w:p>
    <w:p w:rsidR="00491AB7" w:rsidRPr="00491AB7" w:rsidRDefault="00491AB7" w:rsidP="00491AB7">
      <w:pPr>
        <w:pStyle w:val="Lijstalinea"/>
        <w:numPr>
          <w:ilvl w:val="0"/>
          <w:numId w:val="33"/>
        </w:numPr>
        <w:rPr>
          <w:rFonts w:ascii="Arial" w:hAnsi="Arial" w:cs="Arial"/>
          <w:bCs/>
        </w:rPr>
      </w:pPr>
      <w:r w:rsidRPr="00491AB7">
        <w:rPr>
          <w:rFonts w:ascii="Arial" w:hAnsi="Arial" w:cs="Arial"/>
          <w:bCs/>
        </w:rPr>
        <w:t>Waarom kan een ceremonieel koningschap zonder ministeriële verantwoordelijkheid een probleem zijn?</w:t>
      </w:r>
    </w:p>
    <w:p w:rsidR="00491AB7" w:rsidRPr="00491AB7" w:rsidRDefault="00491AB7" w:rsidP="00491AB7">
      <w:pPr>
        <w:pStyle w:val="Lijstalinea"/>
        <w:numPr>
          <w:ilvl w:val="0"/>
          <w:numId w:val="33"/>
        </w:numPr>
        <w:rPr>
          <w:rFonts w:ascii="Arial" w:hAnsi="Arial" w:cs="Arial"/>
          <w:bCs/>
        </w:rPr>
      </w:pPr>
      <w:r w:rsidRPr="00491AB7">
        <w:rPr>
          <w:rFonts w:ascii="Arial" w:hAnsi="Arial" w:cs="Arial"/>
          <w:bCs/>
        </w:rPr>
        <w:t>Wat zou jij ervan vinden als het koningshuis werd afgeschaft?</w:t>
      </w: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491AB7">
      <w:pPr>
        <w:tabs>
          <w:tab w:val="left" w:pos="1020"/>
        </w:tabs>
        <w:rPr>
          <w:rFonts w:ascii="Arial" w:hAnsi="Arial" w:cs="Arial"/>
          <w:bCs/>
        </w:rPr>
      </w:pPr>
      <w:r>
        <w:rPr>
          <w:rFonts w:ascii="Arial" w:hAnsi="Arial" w:cs="Arial"/>
          <w:bCs/>
        </w:rPr>
        <w:tab/>
      </w:r>
    </w:p>
    <w:p w:rsidR="00491AB7" w:rsidRDefault="00491AB7" w:rsidP="00CC7F2E">
      <w:pPr>
        <w:rPr>
          <w:rFonts w:ascii="Arial" w:hAnsi="Arial" w:cs="Arial"/>
          <w:bCs/>
        </w:rPr>
      </w:pPr>
    </w:p>
    <w:p w:rsidR="00491AB7" w:rsidRDefault="00491AB7" w:rsidP="00491AB7">
      <w:pPr>
        <w:rPr>
          <w:rFonts w:ascii="Arial" w:hAnsi="Arial" w:cs="Arial"/>
          <w:bCs/>
        </w:rPr>
      </w:pPr>
    </w:p>
    <w:p w:rsidR="00BE12BA" w:rsidRDefault="00BE12BA" w:rsidP="00491AB7">
      <w:pPr>
        <w:rPr>
          <w:rFonts w:ascii="Arial" w:hAnsi="Arial" w:cs="Arial"/>
          <w:b/>
          <w:sz w:val="36"/>
          <w:szCs w:val="36"/>
          <w:u w:val="single"/>
        </w:rPr>
      </w:pPr>
    </w:p>
    <w:p w:rsidR="00491AB7" w:rsidRPr="00B65A06" w:rsidRDefault="00BE12BA" w:rsidP="00491AB7">
      <w:pPr>
        <w:rPr>
          <w:rFonts w:ascii="Arial" w:hAnsi="Arial" w:cs="Arial"/>
          <w:b/>
          <w:sz w:val="36"/>
          <w:szCs w:val="36"/>
          <w:u w:val="single"/>
        </w:rPr>
      </w:pPr>
      <w:r>
        <w:rPr>
          <w:rFonts w:ascii="Arial" w:hAnsi="Arial" w:cs="Arial"/>
          <w:b/>
          <w:sz w:val="36"/>
          <w:szCs w:val="36"/>
          <w:u w:val="single"/>
        </w:rPr>
        <w:lastRenderedPageBreak/>
        <w:t>Het p</w:t>
      </w:r>
      <w:r w:rsidR="00491AB7">
        <w:rPr>
          <w:rFonts w:ascii="Arial" w:hAnsi="Arial" w:cs="Arial"/>
          <w:b/>
          <w:sz w:val="36"/>
          <w:szCs w:val="36"/>
          <w:u w:val="single"/>
        </w:rPr>
        <w:t>arlement</w:t>
      </w:r>
      <w:r>
        <w:rPr>
          <w:rFonts w:ascii="Arial" w:hAnsi="Arial" w:cs="Arial"/>
          <w:b/>
          <w:sz w:val="36"/>
          <w:szCs w:val="36"/>
          <w:u w:val="single"/>
        </w:rPr>
        <w:t xml:space="preserve"> en volksvertegenwoordigers</w:t>
      </w:r>
    </w:p>
    <w:p w:rsidR="00491AB7" w:rsidRDefault="00491AB7" w:rsidP="00CC7F2E">
      <w:pPr>
        <w:rPr>
          <w:rFonts w:ascii="Arial" w:hAnsi="Arial" w:cs="Arial"/>
          <w:bCs/>
        </w:rPr>
      </w:pPr>
    </w:p>
    <w:p w:rsidR="00496017" w:rsidRPr="00496017" w:rsidRDefault="00496017" w:rsidP="00496017">
      <w:pPr>
        <w:rPr>
          <w:rFonts w:ascii="Arial" w:hAnsi="Arial" w:cs="Arial"/>
          <w:b/>
          <w:bCs/>
        </w:rPr>
      </w:pPr>
      <w:r>
        <w:rPr>
          <w:rFonts w:ascii="Arial" w:hAnsi="Arial" w:cs="Arial"/>
          <w:b/>
          <w:bCs/>
        </w:rPr>
        <w:t>Vraag 1</w:t>
      </w:r>
    </w:p>
    <w:p w:rsidR="00496017" w:rsidRPr="00655498" w:rsidRDefault="00496017" w:rsidP="00496017">
      <w:pPr>
        <w:rPr>
          <w:rFonts w:ascii="Arial" w:hAnsi="Arial" w:cs="Arial"/>
          <w:bCs/>
        </w:rPr>
      </w:pPr>
      <w:r w:rsidRPr="00655498">
        <w:rPr>
          <w:rFonts w:ascii="Arial" w:hAnsi="Arial" w:cs="Arial"/>
          <w:bCs/>
        </w:rPr>
        <w:t xml:space="preserve">Waarom wordt het politieke systeem in Nederland een parlementaire democratie genoemd? </w:t>
      </w:r>
    </w:p>
    <w:p w:rsidR="00496017" w:rsidRPr="00496017" w:rsidRDefault="00496017" w:rsidP="00496017">
      <w:pPr>
        <w:rPr>
          <w:rFonts w:ascii="Arial" w:hAnsi="Arial" w:cs="Arial"/>
          <w:bCs/>
        </w:rPr>
      </w:pPr>
    </w:p>
    <w:p w:rsidR="00496017" w:rsidRPr="00655498" w:rsidRDefault="00496017" w:rsidP="00496017">
      <w:pPr>
        <w:rPr>
          <w:rFonts w:ascii="Arial" w:hAnsi="Arial" w:cs="Arial"/>
          <w:bCs/>
        </w:rPr>
      </w:pPr>
      <w:r>
        <w:rPr>
          <w:rFonts w:ascii="Arial" w:hAnsi="Arial" w:cs="Arial"/>
          <w:b/>
          <w:bCs/>
        </w:rPr>
        <w:t xml:space="preserve">Vraag </w:t>
      </w:r>
      <w:r w:rsidRPr="00496017">
        <w:rPr>
          <w:rFonts w:ascii="Arial" w:hAnsi="Arial" w:cs="Arial"/>
          <w:b/>
          <w:bCs/>
        </w:rPr>
        <w:t xml:space="preserve">2. </w:t>
      </w:r>
      <w:r>
        <w:rPr>
          <w:rFonts w:ascii="Arial" w:hAnsi="Arial" w:cs="Arial"/>
          <w:b/>
          <w:bCs/>
        </w:rPr>
        <w:br/>
      </w:r>
      <w:r w:rsidRPr="00655498">
        <w:rPr>
          <w:rFonts w:ascii="Arial" w:hAnsi="Arial" w:cs="Arial"/>
          <w:bCs/>
        </w:rPr>
        <w:t xml:space="preserve">Wat is het verschil tussen de manier waarop de leden van de Eerste Kamer worden gekozen en de manier waarop de leden van de Tweede Kamer worden gekozen? </w:t>
      </w:r>
    </w:p>
    <w:p w:rsidR="00496017" w:rsidRPr="00496017" w:rsidRDefault="00496017" w:rsidP="00496017">
      <w:pPr>
        <w:rPr>
          <w:rFonts w:ascii="Arial" w:hAnsi="Arial" w:cs="Arial"/>
          <w:b/>
          <w:bCs/>
        </w:rPr>
      </w:pPr>
    </w:p>
    <w:p w:rsidR="00496017" w:rsidRPr="00496017" w:rsidRDefault="00496017" w:rsidP="00496017">
      <w:pPr>
        <w:rPr>
          <w:rFonts w:ascii="Arial" w:hAnsi="Arial" w:cs="Arial"/>
          <w:bCs/>
        </w:rPr>
      </w:pPr>
      <w:r w:rsidRPr="00496017">
        <w:rPr>
          <w:rFonts w:ascii="Arial" w:hAnsi="Arial" w:cs="Arial"/>
          <w:b/>
          <w:bCs/>
        </w:rPr>
        <w:t>Vraag 3</w:t>
      </w:r>
      <w:r>
        <w:rPr>
          <w:rFonts w:ascii="Arial" w:hAnsi="Arial" w:cs="Arial"/>
          <w:b/>
          <w:bCs/>
        </w:rPr>
        <w:t>.</w:t>
      </w:r>
      <w:r>
        <w:rPr>
          <w:rFonts w:ascii="Arial" w:hAnsi="Arial" w:cs="Arial"/>
          <w:b/>
          <w:bCs/>
        </w:rPr>
        <w:br/>
      </w:r>
      <w:r w:rsidRPr="00655498">
        <w:rPr>
          <w:rFonts w:ascii="Arial" w:hAnsi="Arial" w:cs="Arial"/>
          <w:bCs/>
        </w:rPr>
        <w:t xml:space="preserve">Een belangrijke regel in de politiek is de vertrouwensregel. </w:t>
      </w:r>
      <w:r w:rsidRPr="00655498">
        <w:rPr>
          <w:rFonts w:ascii="Arial" w:hAnsi="Arial" w:cs="Arial"/>
          <w:bCs/>
        </w:rPr>
        <w:br/>
      </w:r>
      <w:r w:rsidRPr="00496017">
        <w:rPr>
          <w:rFonts w:ascii="Arial" w:hAnsi="Arial" w:cs="Arial"/>
          <w:bCs/>
        </w:rPr>
        <w:t xml:space="preserve">a. Leg uit wat de vertrouwensregel inhoudt. </w:t>
      </w:r>
    </w:p>
    <w:p w:rsidR="00496017" w:rsidRPr="00496017" w:rsidRDefault="00496017" w:rsidP="00496017">
      <w:pPr>
        <w:rPr>
          <w:rFonts w:ascii="Arial" w:hAnsi="Arial" w:cs="Arial"/>
          <w:bCs/>
        </w:rPr>
      </w:pPr>
      <w:r w:rsidRPr="00496017">
        <w:rPr>
          <w:rFonts w:ascii="Arial" w:hAnsi="Arial" w:cs="Arial"/>
          <w:bCs/>
        </w:rPr>
        <w:t xml:space="preserve">b. Waarom is de vertrouwensregel belangrijk in een parlementaire democratie? </w:t>
      </w:r>
    </w:p>
    <w:p w:rsidR="00496017" w:rsidRPr="00496017" w:rsidRDefault="00496017" w:rsidP="00496017">
      <w:pPr>
        <w:rPr>
          <w:rFonts w:ascii="Arial" w:hAnsi="Arial" w:cs="Arial"/>
          <w:bCs/>
        </w:rPr>
      </w:pPr>
    </w:p>
    <w:p w:rsidR="00496017" w:rsidRPr="00496017" w:rsidRDefault="00496017" w:rsidP="00496017">
      <w:pPr>
        <w:rPr>
          <w:rFonts w:ascii="Arial" w:hAnsi="Arial" w:cs="Arial"/>
          <w:b/>
          <w:bCs/>
        </w:rPr>
      </w:pPr>
      <w:r w:rsidRPr="00496017">
        <w:rPr>
          <w:rFonts w:ascii="Arial" w:hAnsi="Arial" w:cs="Arial"/>
          <w:b/>
          <w:bCs/>
        </w:rPr>
        <w:t xml:space="preserve">Vraag 4. </w:t>
      </w:r>
      <w:r w:rsidRPr="00655498">
        <w:rPr>
          <w:rFonts w:ascii="Arial" w:hAnsi="Arial" w:cs="Arial"/>
          <w:bCs/>
        </w:rPr>
        <w:t>Streep de onjuiste begrippen door.</w:t>
      </w:r>
      <w:r w:rsidRPr="00496017">
        <w:rPr>
          <w:rFonts w:ascii="Arial" w:hAnsi="Arial" w:cs="Arial"/>
          <w:b/>
          <w:bCs/>
        </w:rPr>
        <w:t xml:space="preserve"> </w:t>
      </w:r>
      <w:r>
        <w:rPr>
          <w:rFonts w:ascii="Arial" w:hAnsi="Arial" w:cs="Arial"/>
          <w:b/>
          <w:bCs/>
        </w:rPr>
        <w:br/>
      </w:r>
    </w:p>
    <w:tbl>
      <w:tblPr>
        <w:tblStyle w:val="Tabelraster"/>
        <w:tblW w:w="0" w:type="auto"/>
        <w:tblLook w:val="04A0" w:firstRow="1" w:lastRow="0" w:firstColumn="1" w:lastColumn="0" w:noHBand="0" w:noVBand="1"/>
      </w:tblPr>
      <w:tblGrid>
        <w:gridCol w:w="9778"/>
      </w:tblGrid>
      <w:tr w:rsidR="00496017" w:rsidTr="00496017">
        <w:tc>
          <w:tcPr>
            <w:tcW w:w="9778" w:type="dxa"/>
          </w:tcPr>
          <w:p w:rsidR="00496017" w:rsidRDefault="00496017" w:rsidP="00496017">
            <w:pPr>
              <w:rPr>
                <w:rFonts w:ascii="Arial" w:hAnsi="Arial" w:cs="Arial"/>
                <w:bCs/>
              </w:rPr>
            </w:pPr>
          </w:p>
          <w:p w:rsidR="00496017" w:rsidRPr="00463BAC" w:rsidRDefault="00496017" w:rsidP="00496017">
            <w:pPr>
              <w:rPr>
                <w:rFonts w:ascii="Arial" w:hAnsi="Arial" w:cs="Arial"/>
                <w:bCs/>
                <w:sz w:val="28"/>
                <w:szCs w:val="28"/>
              </w:rPr>
            </w:pPr>
            <w:r w:rsidRPr="00463BAC">
              <w:rPr>
                <w:rFonts w:ascii="Arial" w:hAnsi="Arial" w:cs="Arial"/>
                <w:bCs/>
                <w:sz w:val="28"/>
                <w:szCs w:val="28"/>
              </w:rPr>
              <w:t xml:space="preserve">De leden van </w:t>
            </w:r>
            <w:r w:rsidRPr="00463BAC">
              <w:rPr>
                <w:rFonts w:ascii="Arial" w:hAnsi="Arial" w:cs="Arial"/>
                <w:b/>
                <w:bCs/>
                <w:sz w:val="28"/>
                <w:szCs w:val="28"/>
              </w:rPr>
              <w:t xml:space="preserve">de regering / het parlement </w:t>
            </w:r>
            <w:r w:rsidRPr="00463BAC">
              <w:rPr>
                <w:rFonts w:ascii="Arial" w:hAnsi="Arial" w:cs="Arial"/>
                <w:bCs/>
                <w:sz w:val="28"/>
                <w:szCs w:val="28"/>
              </w:rPr>
              <w:t xml:space="preserve">zijn verantwoordelijk voor het dagelijks bestuur van Nederland. Ze maken plannen en wetten en voeren die ook uit. Voordat een wet wordt ingevoerd moet </w:t>
            </w:r>
            <w:r w:rsidRPr="00463BAC">
              <w:rPr>
                <w:rFonts w:ascii="Arial" w:hAnsi="Arial" w:cs="Arial"/>
                <w:b/>
                <w:bCs/>
                <w:sz w:val="28"/>
                <w:szCs w:val="28"/>
              </w:rPr>
              <w:t xml:space="preserve">de regering / het parlement </w:t>
            </w:r>
            <w:r w:rsidRPr="00463BAC">
              <w:rPr>
                <w:rFonts w:ascii="Arial" w:hAnsi="Arial" w:cs="Arial"/>
                <w:bCs/>
                <w:sz w:val="28"/>
                <w:szCs w:val="28"/>
              </w:rPr>
              <w:t xml:space="preserve">goedkeuring vragen aan </w:t>
            </w:r>
            <w:r w:rsidRPr="00463BAC">
              <w:rPr>
                <w:rFonts w:ascii="Arial" w:hAnsi="Arial" w:cs="Arial"/>
                <w:b/>
                <w:bCs/>
                <w:sz w:val="28"/>
                <w:szCs w:val="28"/>
              </w:rPr>
              <w:t xml:space="preserve">de regering / het parlement. </w:t>
            </w:r>
            <w:r w:rsidRPr="00463BAC">
              <w:rPr>
                <w:rFonts w:ascii="Arial" w:hAnsi="Arial" w:cs="Arial"/>
                <w:bCs/>
                <w:sz w:val="28"/>
                <w:szCs w:val="28"/>
              </w:rPr>
              <w:t xml:space="preserve">Als de </w:t>
            </w:r>
            <w:r w:rsidRPr="00463BAC">
              <w:rPr>
                <w:rFonts w:ascii="Arial" w:hAnsi="Arial" w:cs="Arial"/>
                <w:b/>
                <w:bCs/>
                <w:sz w:val="28"/>
                <w:szCs w:val="28"/>
              </w:rPr>
              <w:t xml:space="preserve">meerderheid / minderheid </w:t>
            </w:r>
            <w:r w:rsidRPr="00463BAC">
              <w:rPr>
                <w:rFonts w:ascii="Arial" w:hAnsi="Arial" w:cs="Arial"/>
                <w:bCs/>
                <w:sz w:val="28"/>
                <w:szCs w:val="28"/>
              </w:rPr>
              <w:t xml:space="preserve">van het parlement de wet niet ziet zitten, gaat de wet niet door. De </w:t>
            </w:r>
            <w:r w:rsidRPr="00463BAC">
              <w:rPr>
                <w:rFonts w:ascii="Arial" w:hAnsi="Arial" w:cs="Arial"/>
                <w:b/>
                <w:bCs/>
                <w:sz w:val="28"/>
                <w:szCs w:val="28"/>
              </w:rPr>
              <w:t xml:space="preserve">regeringspartijen / oppositiepartijen </w:t>
            </w:r>
            <w:r w:rsidRPr="00463BAC">
              <w:rPr>
                <w:rFonts w:ascii="Arial" w:hAnsi="Arial" w:cs="Arial"/>
                <w:bCs/>
                <w:sz w:val="28"/>
                <w:szCs w:val="28"/>
              </w:rPr>
              <w:t xml:space="preserve">zullen in het parlement meestal voor het wetsvoorstel stemmen dat door de regering is ingediend. De discussie over zo'n wetsvoorstel door de verschillende politieke partijen wordt in </w:t>
            </w:r>
            <w:r w:rsidRPr="00463BAC">
              <w:rPr>
                <w:rFonts w:ascii="Arial" w:hAnsi="Arial" w:cs="Arial"/>
                <w:b/>
                <w:bCs/>
                <w:sz w:val="28"/>
                <w:szCs w:val="28"/>
              </w:rPr>
              <w:t xml:space="preserve">de regering / het parlement </w:t>
            </w:r>
            <w:r w:rsidRPr="00463BAC">
              <w:rPr>
                <w:rFonts w:ascii="Arial" w:hAnsi="Arial" w:cs="Arial"/>
                <w:bCs/>
                <w:sz w:val="28"/>
                <w:szCs w:val="28"/>
              </w:rPr>
              <w:t xml:space="preserve">gevoerd. Een belangrijke taak van het parlement is het </w:t>
            </w:r>
            <w:r w:rsidRPr="00463BAC">
              <w:rPr>
                <w:rFonts w:ascii="Arial" w:hAnsi="Arial" w:cs="Arial"/>
                <w:b/>
                <w:bCs/>
                <w:sz w:val="28"/>
                <w:szCs w:val="28"/>
              </w:rPr>
              <w:t xml:space="preserve">controleren / uitvoeren </w:t>
            </w:r>
            <w:r w:rsidRPr="00463BAC">
              <w:rPr>
                <w:rFonts w:ascii="Arial" w:hAnsi="Arial" w:cs="Arial"/>
                <w:bCs/>
                <w:sz w:val="28"/>
                <w:szCs w:val="28"/>
              </w:rPr>
              <w:t xml:space="preserve">van het beleid van de regering. Kamerleden kunnen het de regering moeilijk maken. De leden van de Tweede Kamer kunnen bijvoorbeeld Kamervragen stellen. Ze maken dan gebruik van het </w:t>
            </w:r>
            <w:r w:rsidRPr="00463BAC">
              <w:rPr>
                <w:rFonts w:ascii="Arial" w:hAnsi="Arial" w:cs="Arial"/>
                <w:b/>
                <w:bCs/>
                <w:sz w:val="28"/>
                <w:szCs w:val="28"/>
              </w:rPr>
              <w:t xml:space="preserve">vragenrecht / recht van motie. </w:t>
            </w:r>
            <w:r w:rsidRPr="00463BAC">
              <w:rPr>
                <w:rFonts w:ascii="Arial" w:hAnsi="Arial" w:cs="Arial"/>
                <w:bCs/>
                <w:sz w:val="28"/>
                <w:szCs w:val="28"/>
              </w:rPr>
              <w:t xml:space="preserve">De ministers moeten altijd eerlijk antwoord geven op de vragen die de Kamerleden stellen. Ze mogen geen informatie achterhouden. Als een meerderheid van de Tweede Kamer het niet eens is met de plannen van de regering, ontstaat er een crisis. Als dit verschil van opvatting tussen de Tweede Kamer en de regering niet op te lossen is, </w:t>
            </w:r>
            <w:r w:rsidRPr="00463BAC">
              <w:rPr>
                <w:rFonts w:ascii="Arial" w:hAnsi="Arial" w:cs="Arial"/>
                <w:b/>
                <w:bCs/>
                <w:sz w:val="28"/>
                <w:szCs w:val="28"/>
              </w:rPr>
              <w:t xml:space="preserve">moet / mag </w:t>
            </w:r>
            <w:r w:rsidRPr="00463BAC">
              <w:rPr>
                <w:rFonts w:ascii="Arial" w:hAnsi="Arial" w:cs="Arial"/>
                <w:bCs/>
                <w:sz w:val="28"/>
                <w:szCs w:val="28"/>
              </w:rPr>
              <w:t>de regering aftreden.</w:t>
            </w:r>
          </w:p>
          <w:p w:rsidR="00496017" w:rsidRDefault="00496017" w:rsidP="00496017">
            <w:pPr>
              <w:rPr>
                <w:rFonts w:ascii="Arial" w:hAnsi="Arial" w:cs="Arial"/>
                <w:b/>
                <w:bCs/>
              </w:rPr>
            </w:pPr>
          </w:p>
        </w:tc>
      </w:tr>
    </w:tbl>
    <w:p w:rsidR="00496017" w:rsidRDefault="00496017" w:rsidP="00496017">
      <w:pPr>
        <w:rPr>
          <w:rFonts w:ascii="Arial" w:hAnsi="Arial" w:cs="Arial"/>
          <w:b/>
          <w:bCs/>
        </w:rPr>
      </w:pPr>
    </w:p>
    <w:p w:rsidR="00496017" w:rsidRDefault="00463BAC" w:rsidP="00496017">
      <w:pPr>
        <w:rPr>
          <w:rFonts w:ascii="Arial" w:hAnsi="Arial" w:cs="Arial"/>
          <w:b/>
          <w:bCs/>
        </w:rPr>
      </w:pPr>
      <w:r>
        <w:rPr>
          <w:rFonts w:ascii="Arial" w:hAnsi="Arial" w:cs="Arial"/>
          <w:b/>
          <w:bCs/>
        </w:rPr>
        <w:t>Vraag 5.</w:t>
      </w:r>
      <w:r w:rsidR="00496017" w:rsidRPr="00496017">
        <w:rPr>
          <w:rFonts w:ascii="Arial" w:hAnsi="Arial" w:cs="Arial"/>
          <w:b/>
          <w:bCs/>
        </w:rPr>
        <w:t xml:space="preserve"> Lees de krantenkop. </w:t>
      </w:r>
    </w:p>
    <w:p w:rsidR="00463BAC" w:rsidRDefault="00463BAC" w:rsidP="00496017">
      <w:pPr>
        <w:rPr>
          <w:rFonts w:ascii="Arial" w:hAnsi="Arial" w:cs="Arial"/>
          <w:b/>
          <w:bCs/>
        </w:rPr>
      </w:pPr>
    </w:p>
    <w:tbl>
      <w:tblPr>
        <w:tblStyle w:val="Tabelraster"/>
        <w:tblW w:w="0" w:type="auto"/>
        <w:tblLook w:val="04A0" w:firstRow="1" w:lastRow="0" w:firstColumn="1" w:lastColumn="0" w:noHBand="0" w:noVBand="1"/>
      </w:tblPr>
      <w:tblGrid>
        <w:gridCol w:w="8472"/>
      </w:tblGrid>
      <w:tr w:rsidR="00463BAC" w:rsidTr="00463BAC">
        <w:tc>
          <w:tcPr>
            <w:tcW w:w="8472" w:type="dxa"/>
          </w:tcPr>
          <w:p w:rsidR="00463BAC" w:rsidRDefault="00463BAC" w:rsidP="00463BAC">
            <w:pPr>
              <w:rPr>
                <w:rFonts w:ascii="Arial" w:hAnsi="Arial" w:cs="Arial"/>
                <w:b/>
                <w:bCs/>
              </w:rPr>
            </w:pPr>
            <w:r>
              <w:rPr>
                <w:rFonts w:cs="Arial"/>
                <w:b/>
                <w:bCs/>
                <w:sz w:val="42"/>
                <w:szCs w:val="42"/>
              </w:rPr>
              <w:t>Begroting regering goedgekeurd in parlement</w:t>
            </w:r>
          </w:p>
        </w:tc>
      </w:tr>
    </w:tbl>
    <w:p w:rsidR="00463BAC" w:rsidRPr="00463BAC" w:rsidRDefault="00463BAC" w:rsidP="00496017">
      <w:pPr>
        <w:rPr>
          <w:rFonts w:ascii="Arial" w:hAnsi="Arial" w:cs="Arial"/>
          <w:bCs/>
        </w:rPr>
      </w:pPr>
    </w:p>
    <w:p w:rsidR="00496017" w:rsidRPr="00463BAC" w:rsidRDefault="00496017" w:rsidP="00463BAC">
      <w:pPr>
        <w:pStyle w:val="Lijstalinea"/>
        <w:numPr>
          <w:ilvl w:val="0"/>
          <w:numId w:val="35"/>
        </w:numPr>
        <w:rPr>
          <w:rFonts w:ascii="Arial" w:hAnsi="Arial" w:cs="Arial"/>
          <w:bCs/>
        </w:rPr>
      </w:pPr>
      <w:r w:rsidRPr="00463BAC">
        <w:rPr>
          <w:rFonts w:ascii="Arial" w:hAnsi="Arial" w:cs="Arial"/>
          <w:bCs/>
        </w:rPr>
        <w:t xml:space="preserve">Waarom moet een begroting worden goedgekeurd door het parlement? </w:t>
      </w:r>
    </w:p>
    <w:p w:rsidR="00496017" w:rsidRPr="00463BAC" w:rsidRDefault="00496017" w:rsidP="00463BAC">
      <w:pPr>
        <w:pStyle w:val="Lijstalinea"/>
        <w:numPr>
          <w:ilvl w:val="0"/>
          <w:numId w:val="35"/>
        </w:numPr>
        <w:rPr>
          <w:rFonts w:ascii="Arial" w:hAnsi="Arial" w:cs="Arial"/>
          <w:bCs/>
        </w:rPr>
      </w:pPr>
      <w:r w:rsidRPr="00463BAC">
        <w:rPr>
          <w:rFonts w:ascii="Arial" w:hAnsi="Arial" w:cs="Arial"/>
          <w:bCs/>
        </w:rPr>
        <w:t xml:space="preserve">Waarom is het goedkeuren van de begroting een belangrijk onderdeel van het democratische proces? </w:t>
      </w:r>
    </w:p>
    <w:p w:rsidR="00463BAC" w:rsidRDefault="00463BAC" w:rsidP="00496017">
      <w:pPr>
        <w:rPr>
          <w:rFonts w:ascii="Arial" w:hAnsi="Arial" w:cs="Arial"/>
          <w:b/>
          <w:bCs/>
        </w:rPr>
      </w:pPr>
    </w:p>
    <w:p w:rsidR="00E93B88" w:rsidRDefault="00E93B88" w:rsidP="00496017">
      <w:pPr>
        <w:rPr>
          <w:rFonts w:ascii="Arial" w:hAnsi="Arial" w:cs="Arial"/>
          <w:b/>
          <w:bCs/>
        </w:rPr>
      </w:pPr>
    </w:p>
    <w:p w:rsidR="00E93B88" w:rsidRPr="00E93B88" w:rsidRDefault="00463BAC" w:rsidP="00E93B88">
      <w:pPr>
        <w:rPr>
          <w:rFonts w:ascii="Arial" w:hAnsi="Arial" w:cs="Arial"/>
          <w:bCs/>
        </w:rPr>
      </w:pPr>
      <w:r>
        <w:rPr>
          <w:rFonts w:ascii="Arial" w:hAnsi="Arial" w:cs="Arial"/>
          <w:b/>
          <w:bCs/>
        </w:rPr>
        <w:t>Vraag 6. Le</w:t>
      </w:r>
      <w:r w:rsidR="00E93B88">
        <w:rPr>
          <w:rFonts w:ascii="Arial" w:hAnsi="Arial" w:cs="Arial"/>
          <w:b/>
          <w:bCs/>
        </w:rPr>
        <w:t xml:space="preserve">es het artikel en maak de vraag: </w:t>
      </w:r>
      <w:r w:rsidR="00E93B88">
        <w:rPr>
          <w:rFonts w:ascii="Arial" w:hAnsi="Arial" w:cs="Arial"/>
          <w:b/>
          <w:bCs/>
        </w:rPr>
        <w:br/>
      </w:r>
      <w:r w:rsidR="00E93B88" w:rsidRPr="00E93B88">
        <w:rPr>
          <w:rFonts w:ascii="Arial" w:hAnsi="Arial" w:cs="Arial"/>
          <w:bCs/>
        </w:rPr>
        <w:t>Hoe blijkt uit dit artikel dat de Tweede Kamer een belangrijke functie heeft in de rechtsstaat?</w:t>
      </w:r>
    </w:p>
    <w:p w:rsidR="00655498" w:rsidRPr="00655498" w:rsidRDefault="00655498" w:rsidP="00655498">
      <w:pPr>
        <w:spacing w:before="100" w:beforeAutospacing="1" w:after="100" w:afterAutospacing="1"/>
        <w:outlineLvl w:val="0"/>
        <w:rPr>
          <w:b/>
          <w:bCs/>
          <w:color w:val="auto"/>
          <w:kern w:val="36"/>
          <w:sz w:val="48"/>
          <w:szCs w:val="48"/>
        </w:rPr>
      </w:pPr>
      <w:r w:rsidRPr="00655498">
        <w:rPr>
          <w:b/>
          <w:bCs/>
          <w:color w:val="auto"/>
          <w:kern w:val="36"/>
          <w:sz w:val="48"/>
          <w:szCs w:val="48"/>
        </w:rPr>
        <w:t>GroenLinks stelt opnieuw vr</w:t>
      </w:r>
      <w:bookmarkStart w:id="0" w:name="_GoBack"/>
      <w:bookmarkEnd w:id="0"/>
      <w:r w:rsidRPr="00655498">
        <w:rPr>
          <w:b/>
          <w:bCs/>
          <w:color w:val="auto"/>
          <w:kern w:val="36"/>
          <w:sz w:val="48"/>
          <w:szCs w:val="48"/>
        </w:rPr>
        <w:t>agen over aftapcijfers sociale media</w:t>
      </w:r>
    </w:p>
    <w:p w:rsidR="00655498" w:rsidRPr="00655498" w:rsidRDefault="00655498" w:rsidP="00655498">
      <w:pPr>
        <w:spacing w:before="100" w:beforeAutospacing="1" w:after="100" w:afterAutospacing="1"/>
        <w:rPr>
          <w:color w:val="auto"/>
        </w:rPr>
      </w:pPr>
      <w:r w:rsidRPr="00E93B88">
        <w:rPr>
          <w:b/>
          <w:color w:val="auto"/>
        </w:rPr>
        <w:t xml:space="preserve">GroenLinks stelt opnieuw vragen over aftapcijfers sociale media. Nederlanders worden op sociale media zoals Facebook, Twitter, Hyves en ook via google.nl gevolgd door opsporingsdiensten van politie of justitie. Herhaaldelijk heeft GroenLinks Tweede Kamerlid Arjan El Fassed gevraagd naar cijfers over politievorderingen van gegevens van sociale netwerkdiensten. </w:t>
      </w:r>
      <w:r w:rsidR="00E93B88">
        <w:rPr>
          <w:b/>
          <w:color w:val="auto"/>
        </w:rPr>
        <w:br/>
      </w:r>
      <w:r w:rsidR="00E93B88">
        <w:rPr>
          <w:color w:val="auto"/>
        </w:rPr>
        <w:br/>
      </w:r>
      <w:r w:rsidRPr="00655498">
        <w:rPr>
          <w:color w:val="auto"/>
        </w:rPr>
        <w:t>El Fassed: “De grondwet is heel duidelijk. De staatssecretaris moet deze informatie verstrekken zolang dit niet in strijd is met het belang van de staat. In een eerder antwoord stelde de staatssecretaris dat het niet in het belang is van de opsporing om inzicht te verschaffen in de mate waarin communicatie via sociale media door opsporingsautoriteiten wordt gevolgd terwijl informatie over het aftappen van telefoonverkeer door opsporingsdiensten wel openbaar wordt gemaakt.”GroenLinks wil duidelijkheid over welke opsporingsdiensten toegang vragen tot privégegevens en communicatie, hoe vaak dit gebeurt en op welke gronden dit gevraagd wordt. El Fassed: “Voor telefoontaps zijn duidelijke regels en die moeten ook gelden voor privécommunicatie via sociale netwerken. Dat betekent dat er sprake moet zijn van een ernstig misdrijf en er moet een machtiging zijn van de rechter-commissaris. Bovendien moeten personen achteraf geïnformeerd worden dat hun privécommunicatie is aftapt.</w:t>
      </w:r>
      <w:r w:rsidR="00E93B88">
        <w:rPr>
          <w:color w:val="auto"/>
        </w:rPr>
        <w:br/>
      </w:r>
      <w:r w:rsidRPr="00655498">
        <w:rPr>
          <w:color w:val="auto"/>
        </w:rPr>
        <w:t xml:space="preserve">”El Fassed </w:t>
      </w:r>
      <w:r w:rsidR="00E93B88">
        <w:rPr>
          <w:color w:val="auto"/>
        </w:rPr>
        <w:t xml:space="preserve">stelt </w:t>
      </w:r>
      <w:r w:rsidRPr="00655498">
        <w:rPr>
          <w:color w:val="auto"/>
        </w:rPr>
        <w:t xml:space="preserve">aan de staatssecretaris van Veiligheid en Justitie </w:t>
      </w:r>
      <w:r w:rsidR="00E93B88">
        <w:rPr>
          <w:color w:val="auto"/>
        </w:rPr>
        <w:t xml:space="preserve"> de volgende vragen </w:t>
      </w:r>
      <w:r w:rsidRPr="00655498">
        <w:rPr>
          <w:color w:val="auto"/>
        </w:rPr>
        <w:t>over online privacy.</w:t>
      </w:r>
      <w:r w:rsidR="00E93B88">
        <w:rPr>
          <w:color w:val="auto"/>
        </w:rPr>
        <w:t xml:space="preserve"> 1</w:t>
      </w:r>
      <w:r w:rsidRPr="00655498">
        <w:rPr>
          <w:color w:val="auto"/>
        </w:rPr>
        <w:t xml:space="preserve">. Klopt het dat informatie over het aftappen van telefoonverkeer door opsporingsdiensten wel openbaar wordt gemaakt? </w:t>
      </w:r>
      <w:r w:rsidR="00E93B88">
        <w:rPr>
          <w:color w:val="auto"/>
        </w:rPr>
        <w:t xml:space="preserve">2. </w:t>
      </w:r>
      <w:r w:rsidRPr="00655498">
        <w:rPr>
          <w:color w:val="auto"/>
        </w:rPr>
        <w:t>Bent u van mening dat het vrijgeven van deze informatie het risico met zich mee brengt dat personen hun gedrag daarop gaan afstemmen?</w:t>
      </w:r>
      <w:r w:rsidR="00E93B88">
        <w:rPr>
          <w:color w:val="auto"/>
        </w:rPr>
        <w:t xml:space="preserve"> </w:t>
      </w:r>
      <w:r w:rsidRPr="00655498">
        <w:rPr>
          <w:color w:val="auto"/>
        </w:rPr>
        <w:t>3. Bent u van mening dat voor het aftappen van communicatie via sociale media en via telefoon door opsporingsauthoriteiten, dezelfde juridische en democratische controle-mechanismen moeten gelden?</w:t>
      </w:r>
      <w:r w:rsidR="00E93B88">
        <w:rPr>
          <w:color w:val="auto"/>
        </w:rPr>
        <w:t xml:space="preserve"> </w:t>
      </w:r>
      <w:r w:rsidRPr="00655498">
        <w:rPr>
          <w:color w:val="auto"/>
        </w:rPr>
        <w:t>4. Zou u alsnog inzicht willen geven in de mate waarin communicatie via sociale media door de opsporingsautoriteiten gevolgd wordt? Zo nee, zou u deze weigering dan willen toelichten binnen het kader van artikel 68 van de Grondwet?</w:t>
      </w:r>
    </w:p>
    <w:p w:rsidR="00BE12BA" w:rsidRDefault="00BE12BA" w:rsidP="00463BAC">
      <w:pPr>
        <w:rPr>
          <w:rFonts w:ascii="Arial" w:hAnsi="Arial" w:cs="Arial"/>
          <w:b/>
          <w:bCs/>
        </w:rPr>
      </w:pPr>
    </w:p>
    <w:p w:rsidR="005055D4" w:rsidRPr="00B65A06" w:rsidRDefault="005055D4" w:rsidP="005055D4">
      <w:pPr>
        <w:rPr>
          <w:rFonts w:ascii="Arial" w:hAnsi="Arial" w:cs="Arial"/>
          <w:b/>
          <w:sz w:val="36"/>
          <w:szCs w:val="36"/>
          <w:u w:val="single"/>
        </w:rPr>
      </w:pPr>
      <w:r>
        <w:rPr>
          <w:rFonts w:ascii="Arial" w:hAnsi="Arial" w:cs="Arial"/>
          <w:b/>
          <w:sz w:val="36"/>
          <w:szCs w:val="36"/>
          <w:u w:val="single"/>
        </w:rPr>
        <w:t xml:space="preserve">Politiek en </w:t>
      </w:r>
      <w:r w:rsidR="00E93B88">
        <w:rPr>
          <w:rFonts w:ascii="Arial" w:hAnsi="Arial" w:cs="Arial"/>
          <w:b/>
          <w:sz w:val="36"/>
          <w:szCs w:val="36"/>
          <w:u w:val="single"/>
        </w:rPr>
        <w:t>verantwoordelijkheid</w:t>
      </w:r>
    </w:p>
    <w:p w:rsidR="005055D4" w:rsidRDefault="00E93B88" w:rsidP="005055D4">
      <w:pPr>
        <w:rPr>
          <w:rFonts w:ascii="Arial" w:hAnsi="Arial" w:cs="Arial"/>
          <w:b/>
          <w:bCs/>
        </w:rPr>
      </w:pPr>
      <w:r>
        <w:rPr>
          <w:rFonts w:ascii="Arial" w:hAnsi="Arial" w:cs="Arial"/>
          <w:b/>
          <w:bCs/>
        </w:rPr>
        <w:br/>
      </w:r>
      <w:r w:rsidR="005055D4">
        <w:rPr>
          <w:rFonts w:ascii="Arial" w:hAnsi="Arial" w:cs="Arial"/>
          <w:b/>
          <w:bCs/>
        </w:rPr>
        <w:t>Vraag 1</w:t>
      </w:r>
      <w:r w:rsidR="006968E1">
        <w:rPr>
          <w:rFonts w:ascii="Arial" w:hAnsi="Arial" w:cs="Arial"/>
          <w:b/>
          <w:bCs/>
        </w:rPr>
        <w:t>.</w:t>
      </w:r>
    </w:p>
    <w:p w:rsidR="005055D4" w:rsidRPr="00E93B88" w:rsidRDefault="005055D4" w:rsidP="005055D4">
      <w:pPr>
        <w:rPr>
          <w:rFonts w:ascii="Arial" w:hAnsi="Arial" w:cs="Arial"/>
          <w:bCs/>
        </w:rPr>
      </w:pPr>
      <w:r w:rsidRPr="00E93B88">
        <w:rPr>
          <w:rFonts w:ascii="Arial" w:hAnsi="Arial" w:cs="Arial"/>
          <w:bCs/>
        </w:rPr>
        <w:t xml:space="preserve">Er zijn verschillende groepen en organisaties in de samenleving die invloed hebben op de politiek en het beleid van de overheid. </w:t>
      </w:r>
    </w:p>
    <w:p w:rsidR="005055D4" w:rsidRPr="005055D4" w:rsidRDefault="005055D4" w:rsidP="005055D4">
      <w:pPr>
        <w:pStyle w:val="Lijstalinea"/>
        <w:numPr>
          <w:ilvl w:val="0"/>
          <w:numId w:val="37"/>
        </w:numPr>
        <w:rPr>
          <w:rFonts w:ascii="Arial" w:hAnsi="Arial" w:cs="Arial"/>
          <w:bCs/>
        </w:rPr>
      </w:pPr>
      <w:r w:rsidRPr="005055D4">
        <w:rPr>
          <w:rFonts w:ascii="Arial" w:hAnsi="Arial" w:cs="Arial"/>
          <w:bCs/>
        </w:rPr>
        <w:t xml:space="preserve">Op welke manier hebben adviesorganen invloed op politiek en beleid? </w:t>
      </w:r>
    </w:p>
    <w:p w:rsidR="005055D4" w:rsidRPr="005055D4" w:rsidRDefault="005055D4" w:rsidP="005055D4">
      <w:pPr>
        <w:pStyle w:val="Lijstalinea"/>
        <w:numPr>
          <w:ilvl w:val="0"/>
          <w:numId w:val="37"/>
        </w:numPr>
        <w:rPr>
          <w:rFonts w:ascii="Arial" w:hAnsi="Arial" w:cs="Arial"/>
          <w:bCs/>
        </w:rPr>
      </w:pPr>
      <w:r w:rsidRPr="005055D4">
        <w:rPr>
          <w:rFonts w:ascii="Arial" w:hAnsi="Arial" w:cs="Arial"/>
          <w:bCs/>
        </w:rPr>
        <w:t xml:space="preserve">Op welke manier hebben pressiegroepen invloed op politiek en beleid? </w:t>
      </w:r>
    </w:p>
    <w:p w:rsidR="005055D4" w:rsidRPr="005055D4" w:rsidRDefault="005055D4" w:rsidP="005055D4">
      <w:pPr>
        <w:pStyle w:val="Lijstalinea"/>
        <w:numPr>
          <w:ilvl w:val="0"/>
          <w:numId w:val="37"/>
        </w:numPr>
        <w:rPr>
          <w:rFonts w:ascii="Arial" w:hAnsi="Arial" w:cs="Arial"/>
          <w:bCs/>
        </w:rPr>
      </w:pPr>
      <w:r w:rsidRPr="005055D4">
        <w:rPr>
          <w:rFonts w:ascii="Arial" w:hAnsi="Arial" w:cs="Arial"/>
          <w:bCs/>
        </w:rPr>
        <w:t xml:space="preserve">Op welke manier hebben massamedia invloed op politiek en beleid? </w:t>
      </w:r>
    </w:p>
    <w:p w:rsidR="006968E1" w:rsidRPr="005055D4" w:rsidRDefault="006968E1" w:rsidP="005055D4">
      <w:pPr>
        <w:rPr>
          <w:rFonts w:ascii="Arial" w:hAnsi="Arial" w:cs="Arial"/>
          <w:b/>
          <w:bCs/>
        </w:rPr>
      </w:pPr>
    </w:p>
    <w:p w:rsidR="00BE12BA" w:rsidRDefault="00BE12BA" w:rsidP="005055D4">
      <w:pPr>
        <w:rPr>
          <w:rFonts w:ascii="Arial" w:hAnsi="Arial" w:cs="Arial"/>
          <w:b/>
          <w:bCs/>
        </w:rPr>
      </w:pPr>
    </w:p>
    <w:p w:rsidR="00BE12BA" w:rsidRDefault="00BE12BA" w:rsidP="005055D4">
      <w:pPr>
        <w:rPr>
          <w:rFonts w:ascii="Arial" w:hAnsi="Arial" w:cs="Arial"/>
          <w:b/>
          <w:bCs/>
        </w:rPr>
      </w:pPr>
    </w:p>
    <w:p w:rsidR="00BE12BA" w:rsidRDefault="00BE12BA" w:rsidP="005055D4">
      <w:pPr>
        <w:rPr>
          <w:rFonts w:ascii="Arial" w:hAnsi="Arial" w:cs="Arial"/>
          <w:b/>
          <w:bCs/>
        </w:rPr>
      </w:pPr>
    </w:p>
    <w:p w:rsidR="005055D4" w:rsidRPr="00E93B88" w:rsidRDefault="006968E1" w:rsidP="005055D4">
      <w:pPr>
        <w:rPr>
          <w:rFonts w:ascii="Arial" w:hAnsi="Arial" w:cs="Arial"/>
          <w:bCs/>
        </w:rPr>
      </w:pPr>
      <w:r>
        <w:rPr>
          <w:rFonts w:ascii="Arial" w:hAnsi="Arial" w:cs="Arial"/>
          <w:b/>
          <w:bCs/>
        </w:rPr>
        <w:lastRenderedPageBreak/>
        <w:t>Vraag 2</w:t>
      </w:r>
      <w:r w:rsidR="005055D4" w:rsidRPr="005055D4">
        <w:rPr>
          <w:rFonts w:ascii="Arial" w:hAnsi="Arial" w:cs="Arial"/>
          <w:b/>
          <w:bCs/>
        </w:rPr>
        <w:t xml:space="preserve">. </w:t>
      </w:r>
      <w:r>
        <w:rPr>
          <w:rFonts w:ascii="Arial" w:hAnsi="Arial" w:cs="Arial"/>
          <w:b/>
          <w:bCs/>
        </w:rPr>
        <w:br/>
      </w:r>
      <w:r w:rsidR="005055D4" w:rsidRPr="00E93B88">
        <w:rPr>
          <w:rFonts w:ascii="Arial" w:hAnsi="Arial" w:cs="Arial"/>
          <w:bCs/>
        </w:rPr>
        <w:t xml:space="preserve">Wat is het verschil tussen actiegroepen en belangengroepen? </w:t>
      </w:r>
    </w:p>
    <w:p w:rsidR="005055D4" w:rsidRPr="005055D4" w:rsidRDefault="005055D4" w:rsidP="005055D4">
      <w:pPr>
        <w:rPr>
          <w:rFonts w:ascii="Arial" w:hAnsi="Arial" w:cs="Arial"/>
          <w:b/>
          <w:bCs/>
        </w:rPr>
      </w:pPr>
    </w:p>
    <w:p w:rsidR="00A87AA0" w:rsidRDefault="006968E1" w:rsidP="005055D4">
      <w:pPr>
        <w:rPr>
          <w:rFonts w:ascii="Arial" w:hAnsi="Arial" w:cs="Arial"/>
          <w:b/>
          <w:bCs/>
        </w:rPr>
      </w:pPr>
      <w:r>
        <w:rPr>
          <w:rFonts w:ascii="Arial" w:hAnsi="Arial" w:cs="Arial"/>
          <w:b/>
          <w:bCs/>
        </w:rPr>
        <w:t>Vraag 3</w:t>
      </w:r>
      <w:r w:rsidR="005055D4" w:rsidRPr="005055D4">
        <w:rPr>
          <w:rFonts w:ascii="Arial" w:hAnsi="Arial" w:cs="Arial"/>
          <w:b/>
          <w:bCs/>
        </w:rPr>
        <w:t xml:space="preserve">. </w:t>
      </w:r>
    </w:p>
    <w:p w:rsidR="00A87AA0" w:rsidRDefault="00A87AA0" w:rsidP="005055D4">
      <w:pPr>
        <w:rPr>
          <w:rFonts w:ascii="Arial" w:hAnsi="Arial" w:cs="Arial"/>
          <w:bCs/>
        </w:rPr>
      </w:pPr>
      <w:r>
        <w:rPr>
          <w:rFonts w:ascii="Arial" w:hAnsi="Arial" w:cs="Arial"/>
          <w:bCs/>
        </w:rPr>
        <w:t>Lees het artikel</w:t>
      </w:r>
    </w:p>
    <w:p w:rsidR="00A87AA0" w:rsidRDefault="00A87AA0" w:rsidP="005055D4">
      <w:pPr>
        <w:rPr>
          <w:rFonts w:ascii="Arial" w:hAnsi="Arial" w:cs="Arial"/>
          <w:bCs/>
        </w:rPr>
      </w:pPr>
    </w:p>
    <w:p w:rsidR="00A87AA0" w:rsidRDefault="00A87AA0" w:rsidP="00A87AA0">
      <w:pPr>
        <w:rPr>
          <w:rFonts w:ascii="Arial" w:hAnsi="Arial" w:cs="Arial"/>
          <w:b/>
          <w:bCs/>
          <w:sz w:val="32"/>
          <w:szCs w:val="32"/>
        </w:rPr>
      </w:pPr>
      <w:r w:rsidRPr="00A87AA0">
        <w:rPr>
          <w:rFonts w:ascii="Arial" w:hAnsi="Arial" w:cs="Arial"/>
          <w:b/>
          <w:bCs/>
          <w:sz w:val="32"/>
          <w:szCs w:val="32"/>
        </w:rPr>
        <w:t xml:space="preserve">Raad van State negatief over wetten van Rutte </w:t>
      </w:r>
    </w:p>
    <w:p w:rsidR="00A87AA0" w:rsidRPr="00A87AA0" w:rsidRDefault="00BE12BA" w:rsidP="00A87AA0">
      <w:pPr>
        <w:rPr>
          <w:rFonts w:ascii="Arial" w:hAnsi="Arial" w:cs="Arial"/>
          <w:b/>
          <w:bCs/>
        </w:rPr>
      </w:pPr>
      <w:r w:rsidRPr="00A87AA0">
        <w:rPr>
          <w:rFonts w:ascii="Arial" w:hAnsi="Arial" w:cs="Arial"/>
          <w:bCs/>
          <w:noProof/>
        </w:rPr>
        <w:drawing>
          <wp:anchor distT="0" distB="0" distL="114300" distR="114300" simplePos="0" relativeHeight="251660288" behindDoc="0" locked="0" layoutInCell="1" allowOverlap="1" wp14:anchorId="1DE64C43" wp14:editId="27086EF2">
            <wp:simplePos x="0" y="0"/>
            <wp:positionH relativeFrom="margin">
              <wp:posOffset>-6350</wp:posOffset>
            </wp:positionH>
            <wp:positionV relativeFrom="margin">
              <wp:posOffset>1306195</wp:posOffset>
            </wp:positionV>
            <wp:extent cx="1571625" cy="1571625"/>
            <wp:effectExtent l="0" t="0" r="9525" b="9525"/>
            <wp:wrapSquare wrapText="bothSides"/>
            <wp:docPr id="6" name="Afbeelding 6" descr="http://media.nu.nl/m/m1ezwo2a4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nu.nl/m/m1ezwo2a427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AA0" w:rsidRPr="00A87AA0">
        <w:rPr>
          <w:rFonts w:ascii="Arial" w:hAnsi="Arial" w:cs="Arial"/>
          <w:b/>
          <w:bCs/>
        </w:rPr>
        <w:t xml:space="preserve">DEN HAAG - De wetsvoorstellen die het huidige kabinet van premier Mark Rutte indient, krijgen van de Raad van State (RvS) veel vaker een negatief advies dan die van het laatste kabinet van Balkenende. </w:t>
      </w:r>
    </w:p>
    <w:p w:rsidR="00A87AA0" w:rsidRPr="00A87AA0" w:rsidRDefault="00A87AA0" w:rsidP="00A87AA0">
      <w:pPr>
        <w:rPr>
          <w:rFonts w:ascii="Arial" w:hAnsi="Arial" w:cs="Arial"/>
          <w:bCs/>
        </w:rPr>
      </w:pPr>
      <w:r w:rsidRPr="00A87AA0">
        <w:rPr>
          <w:rFonts w:ascii="Arial" w:hAnsi="Arial" w:cs="Arial"/>
          <w:bCs/>
        </w:rPr>
        <w:t xml:space="preserve">Dat heeft </w:t>
      </w:r>
      <w:r w:rsidRPr="00A87AA0">
        <w:rPr>
          <w:rFonts w:ascii="Arial" w:hAnsi="Arial" w:cs="Arial"/>
          <w:bCs/>
          <w:i/>
          <w:iCs/>
        </w:rPr>
        <w:t>RTL Nieuws</w:t>
      </w:r>
      <w:r w:rsidRPr="00A87AA0">
        <w:rPr>
          <w:rFonts w:ascii="Arial" w:hAnsi="Arial" w:cs="Arial"/>
          <w:bCs/>
        </w:rPr>
        <w:t xml:space="preserve"> berekend op basis van cijfers van de Raad van State, het belangrijkste adviesorgaan van de regering.</w:t>
      </w:r>
    </w:p>
    <w:p w:rsidR="00A87AA0" w:rsidRDefault="00A87AA0" w:rsidP="005055D4">
      <w:pPr>
        <w:rPr>
          <w:rFonts w:ascii="Arial" w:hAnsi="Arial" w:cs="Arial"/>
          <w:bCs/>
        </w:rPr>
      </w:pPr>
      <w:r w:rsidRPr="00A87AA0">
        <w:rPr>
          <w:rFonts w:ascii="Arial" w:hAnsi="Arial" w:cs="Arial"/>
          <w:bCs/>
        </w:rPr>
        <w:t>De Raad van State oordeelt met name negatief over wetsvoorstellen die voortvloeien uit het regeer- en gedoogakoord, zo zou blijken, aldus RTL.</w:t>
      </w:r>
    </w:p>
    <w:p w:rsidR="00A87AA0" w:rsidRDefault="00A87AA0" w:rsidP="005055D4">
      <w:pPr>
        <w:rPr>
          <w:rFonts w:ascii="Arial" w:hAnsi="Arial" w:cs="Arial"/>
          <w:bCs/>
        </w:rPr>
      </w:pPr>
    </w:p>
    <w:p w:rsidR="00A87AA0" w:rsidRDefault="00A87AA0" w:rsidP="00A87AA0">
      <w:pPr>
        <w:pStyle w:val="Lijstalinea"/>
        <w:numPr>
          <w:ilvl w:val="0"/>
          <w:numId w:val="40"/>
        </w:numPr>
        <w:rPr>
          <w:rFonts w:ascii="Arial" w:hAnsi="Arial" w:cs="Arial"/>
          <w:bCs/>
        </w:rPr>
      </w:pPr>
      <w:r>
        <w:rPr>
          <w:rFonts w:ascii="Arial" w:hAnsi="Arial" w:cs="Arial"/>
          <w:bCs/>
        </w:rPr>
        <w:t>Wat is de rol van de Raad van State</w:t>
      </w:r>
    </w:p>
    <w:p w:rsidR="00A87AA0" w:rsidRDefault="00A87AA0" w:rsidP="00A87AA0">
      <w:pPr>
        <w:pStyle w:val="Lijstalinea"/>
        <w:numPr>
          <w:ilvl w:val="0"/>
          <w:numId w:val="40"/>
        </w:numPr>
        <w:rPr>
          <w:rFonts w:ascii="Arial" w:hAnsi="Arial" w:cs="Arial"/>
          <w:bCs/>
        </w:rPr>
      </w:pPr>
      <w:r>
        <w:rPr>
          <w:rFonts w:ascii="Arial" w:hAnsi="Arial" w:cs="Arial"/>
          <w:bCs/>
        </w:rPr>
        <w:t>Leg uit waarom het kabinet een advies van de Raad van State kan negeren</w:t>
      </w:r>
    </w:p>
    <w:p w:rsidR="00A87AA0" w:rsidRDefault="00A87AA0" w:rsidP="00A87AA0">
      <w:pPr>
        <w:pStyle w:val="Lijstalinea"/>
        <w:numPr>
          <w:ilvl w:val="0"/>
          <w:numId w:val="40"/>
        </w:numPr>
        <w:rPr>
          <w:rFonts w:ascii="Arial" w:hAnsi="Arial" w:cs="Arial"/>
          <w:bCs/>
        </w:rPr>
      </w:pPr>
      <w:r>
        <w:rPr>
          <w:rFonts w:ascii="Arial" w:hAnsi="Arial" w:cs="Arial"/>
          <w:bCs/>
        </w:rPr>
        <w:t>Waarom volgt het kabinet in veel gevallen de adviezen van de Raad van State wel op?</w:t>
      </w:r>
    </w:p>
    <w:p w:rsidR="00A87AA0" w:rsidRDefault="00A87AA0" w:rsidP="005055D4">
      <w:pPr>
        <w:rPr>
          <w:rFonts w:ascii="Arial" w:hAnsi="Arial" w:cs="Arial"/>
          <w:bCs/>
        </w:rPr>
      </w:pPr>
    </w:p>
    <w:p w:rsidR="005055D4" w:rsidRDefault="00A87AA0" w:rsidP="005055D4">
      <w:pPr>
        <w:rPr>
          <w:rFonts w:ascii="Arial" w:hAnsi="Arial" w:cs="Arial"/>
          <w:bCs/>
        </w:rPr>
      </w:pPr>
      <w:r>
        <w:rPr>
          <w:rFonts w:ascii="Arial" w:hAnsi="Arial" w:cs="Arial"/>
          <w:b/>
          <w:bCs/>
        </w:rPr>
        <w:t>Vraag 4.</w:t>
      </w:r>
      <w:r w:rsidR="006968E1">
        <w:rPr>
          <w:rFonts w:ascii="Arial" w:hAnsi="Arial" w:cs="Arial"/>
          <w:b/>
          <w:bCs/>
        </w:rPr>
        <w:br/>
      </w:r>
      <w:r w:rsidR="005055D4" w:rsidRPr="00E93B88">
        <w:rPr>
          <w:rFonts w:ascii="Arial" w:hAnsi="Arial" w:cs="Arial"/>
          <w:bCs/>
        </w:rPr>
        <w:t xml:space="preserve">Lees het artikel. </w:t>
      </w:r>
    </w:p>
    <w:p w:rsidR="00A87AA0" w:rsidRDefault="00A87AA0" w:rsidP="005055D4">
      <w:pPr>
        <w:rPr>
          <w:rFonts w:ascii="Arial" w:hAnsi="Arial" w:cs="Arial"/>
          <w:b/>
          <w:bCs/>
        </w:rPr>
      </w:pPr>
    </w:p>
    <w:p w:rsidR="00E93B88" w:rsidRPr="00A87AA0" w:rsidRDefault="00311805" w:rsidP="00E93B88">
      <w:pPr>
        <w:shd w:val="clear" w:color="auto" w:fill="FFFFFF"/>
        <w:spacing w:after="45"/>
        <w:outlineLvl w:val="0"/>
        <w:rPr>
          <w:rFonts w:ascii="Arial" w:hAnsi="Arial" w:cs="Arial"/>
          <w:b/>
          <w:bCs/>
          <w:color w:val="000E63"/>
          <w:kern w:val="36"/>
          <w:sz w:val="32"/>
          <w:szCs w:val="32"/>
        </w:rPr>
      </w:pPr>
      <w:hyperlink r:id="rId10" w:tgtFrame="_blank" w:history="1">
        <w:r w:rsidR="00E93B88" w:rsidRPr="00A87AA0">
          <w:rPr>
            <w:rFonts w:ascii="Arial" w:hAnsi="Arial" w:cs="Arial"/>
            <w:b/>
            <w:bCs/>
            <w:color w:val="000033"/>
            <w:kern w:val="36"/>
            <w:sz w:val="32"/>
            <w:szCs w:val="32"/>
          </w:rPr>
          <w:t>COC wil snel homovoorlichting</w:t>
        </w:r>
      </w:hyperlink>
    </w:p>
    <w:p w:rsidR="00E93B88" w:rsidRPr="00E93B88" w:rsidRDefault="00E93B88" w:rsidP="00E93B88">
      <w:pPr>
        <w:shd w:val="clear" w:color="auto" w:fill="FFFFFF"/>
        <w:rPr>
          <w:rFonts w:ascii="Arial" w:hAnsi="Arial" w:cs="Arial"/>
          <w:color w:val="000033"/>
          <w:sz w:val="20"/>
          <w:szCs w:val="20"/>
        </w:rPr>
      </w:pPr>
    </w:p>
    <w:p w:rsidR="00E93B88" w:rsidRPr="00A87AA0" w:rsidRDefault="00BE12BA" w:rsidP="00A87AA0">
      <w:pPr>
        <w:rPr>
          <w:rFonts w:ascii="Arial" w:hAnsi="Arial" w:cs="Arial"/>
          <w:b/>
          <w:bCs/>
          <w:color w:val="999999"/>
          <w:sz w:val="23"/>
          <w:szCs w:val="23"/>
        </w:rPr>
      </w:pPr>
      <w:r w:rsidRPr="00A87AA0">
        <w:rPr>
          <w:rFonts w:ascii="Arial" w:hAnsi="Arial" w:cs="Arial"/>
          <w:noProof/>
          <w:color w:val="000033"/>
        </w:rPr>
        <w:drawing>
          <wp:anchor distT="0" distB="0" distL="114300" distR="114300" simplePos="0" relativeHeight="251659264" behindDoc="0" locked="0" layoutInCell="1" allowOverlap="1" wp14:anchorId="7FC04B1B" wp14:editId="0F0E4937">
            <wp:simplePos x="0" y="0"/>
            <wp:positionH relativeFrom="margin">
              <wp:posOffset>-5715</wp:posOffset>
            </wp:positionH>
            <wp:positionV relativeFrom="margin">
              <wp:posOffset>5697855</wp:posOffset>
            </wp:positionV>
            <wp:extent cx="1504950" cy="1504950"/>
            <wp:effectExtent l="0" t="0" r="0" b="0"/>
            <wp:wrapSquare wrapText="bothSides"/>
            <wp:docPr id="4" name="Afbeelding 4" descr="Plaatje bij COC wil snel homovoorlic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atje bij COC wil snel homovoorlicht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B88" w:rsidRPr="00A87AA0">
        <w:rPr>
          <w:rFonts w:ascii="Arial" w:hAnsi="Arial" w:cs="Arial"/>
          <w:b/>
          <w:color w:val="000033"/>
        </w:rPr>
        <w:t xml:space="preserve">COC Nederland wil dat het kabinet voorlichting over homo- en transseksualiteit op school snel verplicht stelt. De belangenorganisatie vraagt de Tweede Kamer om minister Van Bijsterveldt </w:t>
      </w:r>
      <w:r w:rsidR="00A87AA0">
        <w:rPr>
          <w:rFonts w:ascii="Arial" w:hAnsi="Arial" w:cs="Arial"/>
          <w:b/>
          <w:color w:val="000033"/>
        </w:rPr>
        <w:t>van Onderwijs, Cultuur en Wetenschap</w:t>
      </w:r>
      <w:r w:rsidR="00E93B88" w:rsidRPr="00A87AA0">
        <w:rPr>
          <w:rFonts w:ascii="Arial" w:hAnsi="Arial" w:cs="Arial"/>
          <w:b/>
          <w:color w:val="000033"/>
        </w:rPr>
        <w:t xml:space="preserve"> hier op aan te spreken, tijdens een debat op over de vormende taak van het onderwijs</w:t>
      </w:r>
      <w:r w:rsidR="00A87AA0">
        <w:rPr>
          <w:rFonts w:ascii="Arial" w:hAnsi="Arial" w:cs="Arial"/>
          <w:b/>
          <w:color w:val="000033"/>
        </w:rPr>
        <w:t>.</w:t>
      </w:r>
      <w:r w:rsidR="00E93B88" w:rsidRPr="00A87AA0">
        <w:rPr>
          <w:rFonts w:ascii="Arial" w:hAnsi="Arial" w:cs="Arial"/>
          <w:b/>
          <w:color w:val="000033"/>
        </w:rPr>
        <w:br/>
      </w:r>
      <w:r w:rsidR="00E93B88" w:rsidRPr="00A87AA0">
        <w:rPr>
          <w:rFonts w:ascii="Arial" w:hAnsi="Arial" w:cs="Arial"/>
          <w:color w:val="000033"/>
        </w:rPr>
        <w:br/>
        <w:t xml:space="preserve">Veel lesbische, homoseksuele, biseksuele en transgender (LHBT) jongeren hebben het zwaar in het onderwijs. Volgens het Sociaal en Cultureel Planbureau is de middelbare school voor hen geen veilige plek, scheldwoorden en pesterijen zijn schering en inslag. </w:t>
      </w:r>
      <w:r w:rsidR="00A87AA0">
        <w:rPr>
          <w:rFonts w:ascii="Arial" w:hAnsi="Arial" w:cs="Arial"/>
          <w:color w:val="000033"/>
        </w:rPr>
        <w:t>zelfmoord</w:t>
      </w:r>
      <w:r w:rsidR="00E93B88" w:rsidRPr="00A87AA0">
        <w:rPr>
          <w:rFonts w:ascii="Arial" w:hAnsi="Arial" w:cs="Arial"/>
          <w:color w:val="000033"/>
        </w:rPr>
        <w:t xml:space="preserve">cijfers liggen onder homojongeren tot vijf maal hoger dan onder heterojongeren. Het gebrek aan voorlichting op school vormt een voedingsbodem voor </w:t>
      </w:r>
      <w:r w:rsidR="00A87AA0">
        <w:rPr>
          <w:rFonts w:ascii="Arial" w:hAnsi="Arial" w:cs="Arial"/>
          <w:color w:val="000033"/>
        </w:rPr>
        <w:t xml:space="preserve">geweld tegen </w:t>
      </w:r>
      <w:r w:rsidR="00E93B88" w:rsidRPr="00A87AA0">
        <w:rPr>
          <w:rFonts w:ascii="Arial" w:hAnsi="Arial" w:cs="Arial"/>
          <w:color w:val="000033"/>
        </w:rPr>
        <w:t>homo</w:t>
      </w:r>
      <w:r w:rsidR="00A87AA0">
        <w:rPr>
          <w:rFonts w:ascii="Arial" w:hAnsi="Arial" w:cs="Arial"/>
          <w:color w:val="000033"/>
        </w:rPr>
        <w:t>’s en transseksuelen</w:t>
      </w:r>
      <w:r w:rsidR="00E93B88" w:rsidRPr="00A87AA0">
        <w:rPr>
          <w:rFonts w:ascii="Arial" w:hAnsi="Arial" w:cs="Arial"/>
          <w:color w:val="000033"/>
        </w:rPr>
        <w:t>.</w:t>
      </w:r>
    </w:p>
    <w:p w:rsidR="00E93B88" w:rsidRDefault="00E93B88" w:rsidP="005055D4">
      <w:pPr>
        <w:rPr>
          <w:rFonts w:ascii="Arial" w:hAnsi="Arial" w:cs="Arial"/>
          <w:b/>
          <w:bCs/>
        </w:rPr>
      </w:pPr>
    </w:p>
    <w:p w:rsidR="00E93B88" w:rsidRDefault="00E93B88" w:rsidP="005055D4">
      <w:pPr>
        <w:rPr>
          <w:rFonts w:ascii="Arial" w:hAnsi="Arial" w:cs="Arial"/>
          <w:b/>
          <w:bCs/>
        </w:rPr>
      </w:pPr>
    </w:p>
    <w:p w:rsidR="00E93B88" w:rsidRDefault="00E93B88" w:rsidP="005055D4">
      <w:pPr>
        <w:rPr>
          <w:rFonts w:ascii="Arial" w:hAnsi="Arial" w:cs="Arial"/>
          <w:b/>
          <w:bCs/>
        </w:rPr>
      </w:pPr>
    </w:p>
    <w:p w:rsidR="005055D4" w:rsidRPr="006968E1" w:rsidRDefault="005055D4" w:rsidP="006968E1">
      <w:pPr>
        <w:pStyle w:val="Lijstalinea"/>
        <w:numPr>
          <w:ilvl w:val="0"/>
          <w:numId w:val="39"/>
        </w:numPr>
        <w:rPr>
          <w:rFonts w:ascii="Arial" w:hAnsi="Arial" w:cs="Arial"/>
          <w:bCs/>
        </w:rPr>
      </w:pPr>
      <w:r w:rsidRPr="006968E1">
        <w:rPr>
          <w:rFonts w:ascii="Arial" w:hAnsi="Arial" w:cs="Arial"/>
          <w:bCs/>
        </w:rPr>
        <w:t xml:space="preserve">Op welke manier probeert de belangenorganisatie COC Nederland invloed te hebben in de politiek? </w:t>
      </w:r>
    </w:p>
    <w:p w:rsidR="005055D4" w:rsidRPr="006968E1" w:rsidRDefault="005055D4" w:rsidP="006968E1">
      <w:pPr>
        <w:pStyle w:val="Lijstalinea"/>
        <w:numPr>
          <w:ilvl w:val="0"/>
          <w:numId w:val="39"/>
        </w:numPr>
        <w:rPr>
          <w:rFonts w:ascii="Arial" w:hAnsi="Arial" w:cs="Arial"/>
          <w:bCs/>
        </w:rPr>
      </w:pPr>
      <w:r w:rsidRPr="006968E1">
        <w:rPr>
          <w:rFonts w:ascii="Arial" w:hAnsi="Arial" w:cs="Arial"/>
          <w:bCs/>
        </w:rPr>
        <w:t xml:space="preserve">Wat wil COC Nederland bereiken in de politiek? </w:t>
      </w:r>
    </w:p>
    <w:p w:rsidR="005055D4" w:rsidRPr="006968E1" w:rsidRDefault="005055D4" w:rsidP="006968E1">
      <w:pPr>
        <w:pStyle w:val="Lijstalinea"/>
        <w:numPr>
          <w:ilvl w:val="0"/>
          <w:numId w:val="39"/>
        </w:numPr>
        <w:rPr>
          <w:rFonts w:ascii="Arial" w:hAnsi="Arial" w:cs="Arial"/>
          <w:bCs/>
        </w:rPr>
      </w:pPr>
      <w:r w:rsidRPr="006968E1">
        <w:rPr>
          <w:rFonts w:ascii="Arial" w:hAnsi="Arial" w:cs="Arial"/>
          <w:bCs/>
        </w:rPr>
        <w:t xml:space="preserve">In het artikel wordt ook een onderzoek van het Sociaal en Cultureel Planbureau (SCP) genoemd. Op welke manier kan het SCP met dit onderzoek invloed hebben in de politiek? </w:t>
      </w:r>
    </w:p>
    <w:p w:rsidR="005055D4" w:rsidRPr="005055D4" w:rsidRDefault="005055D4" w:rsidP="005055D4">
      <w:pPr>
        <w:rPr>
          <w:rFonts w:ascii="Arial" w:hAnsi="Arial" w:cs="Arial"/>
          <w:b/>
          <w:bCs/>
        </w:rPr>
      </w:pPr>
    </w:p>
    <w:sectPr w:rsidR="005055D4" w:rsidRPr="005055D4" w:rsidSect="00146DFA">
      <w:headerReference w:type="default" r:id="rId12"/>
      <w:footerReference w:type="default" r:id="rId13"/>
      <w:pgSz w:w="11906" w:h="16838"/>
      <w:pgMar w:top="1701" w:right="1134" w:bottom="107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AA0" w:rsidRDefault="00A87AA0" w:rsidP="00F5738D">
      <w:r>
        <w:separator/>
      </w:r>
    </w:p>
  </w:endnote>
  <w:endnote w:type="continuationSeparator" w:id="0">
    <w:p w:rsidR="00A87AA0" w:rsidRDefault="00A87AA0" w:rsidP="00F57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954469"/>
      <w:docPartObj>
        <w:docPartGallery w:val="Page Numbers (Bottom of Page)"/>
        <w:docPartUnique/>
      </w:docPartObj>
    </w:sdtPr>
    <w:sdtEndPr/>
    <w:sdtContent>
      <w:p w:rsidR="00A87AA0" w:rsidRDefault="00A87AA0" w:rsidP="00750D92">
        <w:pPr>
          <w:pStyle w:val="Voettekst"/>
          <w:jc w:val="right"/>
        </w:pPr>
        <w:r>
          <w:fldChar w:fldCharType="begin"/>
        </w:r>
        <w:r>
          <w:instrText>PAGE   \* MERGEFORMAT</w:instrText>
        </w:r>
        <w:r>
          <w:fldChar w:fldCharType="separate"/>
        </w:r>
        <w:r w:rsidR="00311805">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AA0" w:rsidRDefault="00A87AA0" w:rsidP="00F5738D">
      <w:r>
        <w:separator/>
      </w:r>
    </w:p>
  </w:footnote>
  <w:footnote w:type="continuationSeparator" w:id="0">
    <w:p w:rsidR="00A87AA0" w:rsidRDefault="00A87AA0" w:rsidP="00F57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el"/>
      <w:id w:val="77738743"/>
      <w:placeholder>
        <w:docPart w:val="5F238CF359C04364A2B5390F1D1F075D"/>
      </w:placeholder>
      <w:dataBinding w:prefixMappings="xmlns:ns0='http://schemas.openxmlformats.org/package/2006/metadata/core-properties' xmlns:ns1='http://purl.org/dc/elements/1.1/'" w:xpath="/ns0:coreProperties[1]/ns1:title[1]" w:storeItemID="{6C3C8BC8-F283-45AE-878A-BAB7291924A1}"/>
      <w:text/>
    </w:sdtPr>
    <w:sdtEndPr/>
    <w:sdtContent>
      <w:p w:rsidR="00A87AA0" w:rsidRPr="00A87AA0" w:rsidRDefault="00311805" w:rsidP="00A87AA0">
        <w:pPr>
          <w:pStyle w:val="Koptekst"/>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Opdracht 6.  </w:t>
        </w:r>
        <w:r w:rsidR="00A87AA0">
          <w:rPr>
            <w:rFonts w:asciiTheme="majorHAnsi" w:eastAsiaTheme="majorEastAsia" w:hAnsiTheme="majorHAnsi" w:cstheme="majorBidi"/>
            <w:sz w:val="32"/>
            <w:szCs w:val="32"/>
          </w:rPr>
          <w:t>Het bestuur van Nederland</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E12AA"/>
    <w:multiLevelType w:val="hybridMultilevel"/>
    <w:tmpl w:val="5F7EB7B6"/>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D00713"/>
    <w:multiLevelType w:val="singleLevel"/>
    <w:tmpl w:val="866C78A4"/>
    <w:lvl w:ilvl="0">
      <w:start w:val="1"/>
      <w:numFmt w:val="upperLetter"/>
      <w:lvlText w:val="%1."/>
      <w:legacy w:legacy="1" w:legacySpace="0" w:legacyIndent="432"/>
      <w:lvlJc w:val="left"/>
      <w:rPr>
        <w:rFonts w:ascii="Calibri" w:hAnsi="Calibri" w:hint="default"/>
      </w:rPr>
    </w:lvl>
  </w:abstractNum>
  <w:abstractNum w:abstractNumId="2">
    <w:nsid w:val="0BBD05C0"/>
    <w:multiLevelType w:val="singleLevel"/>
    <w:tmpl w:val="8CDC3E2A"/>
    <w:lvl w:ilvl="0">
      <w:start w:val="1"/>
      <w:numFmt w:val="upperLetter"/>
      <w:lvlText w:val="%1."/>
      <w:legacy w:legacy="1" w:legacySpace="0" w:legacyIndent="418"/>
      <w:lvlJc w:val="left"/>
      <w:rPr>
        <w:rFonts w:ascii="Calibri" w:hAnsi="Calibri" w:hint="default"/>
      </w:rPr>
    </w:lvl>
  </w:abstractNum>
  <w:abstractNum w:abstractNumId="3">
    <w:nsid w:val="0E561DF6"/>
    <w:multiLevelType w:val="hybridMultilevel"/>
    <w:tmpl w:val="B3880E2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0693B6D"/>
    <w:multiLevelType w:val="singleLevel"/>
    <w:tmpl w:val="019895BE"/>
    <w:lvl w:ilvl="0">
      <w:start w:val="1"/>
      <w:numFmt w:val="upperLetter"/>
      <w:lvlText w:val="%1."/>
      <w:legacy w:legacy="1" w:legacySpace="0" w:legacyIndent="274"/>
      <w:lvlJc w:val="left"/>
      <w:rPr>
        <w:rFonts w:ascii="Arial" w:eastAsiaTheme="minorEastAsia" w:hAnsi="Arial" w:cs="Arial"/>
        <w:b w:val="0"/>
      </w:rPr>
    </w:lvl>
  </w:abstractNum>
  <w:abstractNum w:abstractNumId="5">
    <w:nsid w:val="128B0B72"/>
    <w:multiLevelType w:val="singleLevel"/>
    <w:tmpl w:val="99FE453C"/>
    <w:lvl w:ilvl="0">
      <w:start w:val="1"/>
      <w:numFmt w:val="upperLetter"/>
      <w:lvlText w:val="%1."/>
      <w:legacy w:legacy="1" w:legacySpace="0" w:legacyIndent="427"/>
      <w:lvlJc w:val="left"/>
      <w:rPr>
        <w:rFonts w:ascii="Calibri" w:hAnsi="Calibri" w:hint="default"/>
      </w:rPr>
    </w:lvl>
  </w:abstractNum>
  <w:abstractNum w:abstractNumId="6">
    <w:nsid w:val="14B4708A"/>
    <w:multiLevelType w:val="singleLevel"/>
    <w:tmpl w:val="97F64DC4"/>
    <w:lvl w:ilvl="0">
      <w:start w:val="1"/>
      <w:numFmt w:val="upperLetter"/>
      <w:lvlText w:val="%1."/>
      <w:legacy w:legacy="1" w:legacySpace="0" w:legacyIndent="442"/>
      <w:lvlJc w:val="left"/>
      <w:rPr>
        <w:rFonts w:ascii="Calibri" w:hAnsi="Calibri" w:hint="default"/>
      </w:rPr>
    </w:lvl>
  </w:abstractNum>
  <w:abstractNum w:abstractNumId="7">
    <w:nsid w:val="172216C8"/>
    <w:multiLevelType w:val="singleLevel"/>
    <w:tmpl w:val="1AF8F7C8"/>
    <w:lvl w:ilvl="0">
      <w:start w:val="1"/>
      <w:numFmt w:val="upperLetter"/>
      <w:lvlText w:val="%1."/>
      <w:legacy w:legacy="1" w:legacySpace="0" w:legacyIndent="437"/>
      <w:lvlJc w:val="left"/>
      <w:rPr>
        <w:rFonts w:ascii="Calibri" w:hAnsi="Calibri" w:hint="default"/>
      </w:rPr>
    </w:lvl>
  </w:abstractNum>
  <w:abstractNum w:abstractNumId="8">
    <w:nsid w:val="24795E72"/>
    <w:multiLevelType w:val="hybridMultilevel"/>
    <w:tmpl w:val="6804F54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1F4292A"/>
    <w:multiLevelType w:val="hybridMultilevel"/>
    <w:tmpl w:val="BF2463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5861334"/>
    <w:multiLevelType w:val="singleLevel"/>
    <w:tmpl w:val="7090C3C6"/>
    <w:lvl w:ilvl="0">
      <w:start w:val="1"/>
      <w:numFmt w:val="decimal"/>
      <w:lvlText w:val="%1."/>
      <w:legacy w:legacy="1" w:legacySpace="0" w:legacyIndent="427"/>
      <w:lvlJc w:val="left"/>
      <w:rPr>
        <w:rFonts w:ascii="Arial" w:hAnsi="Arial" w:cs="Arial" w:hint="default"/>
      </w:rPr>
    </w:lvl>
  </w:abstractNum>
  <w:abstractNum w:abstractNumId="11">
    <w:nsid w:val="3846062A"/>
    <w:multiLevelType w:val="hybridMultilevel"/>
    <w:tmpl w:val="370E7D0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CAB2100"/>
    <w:multiLevelType w:val="hybridMultilevel"/>
    <w:tmpl w:val="55B8EF0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D743B85"/>
    <w:multiLevelType w:val="singleLevel"/>
    <w:tmpl w:val="B7ACF0DE"/>
    <w:lvl w:ilvl="0">
      <w:start w:val="1"/>
      <w:numFmt w:val="lowerLetter"/>
      <w:lvlText w:val="%1."/>
      <w:legacy w:legacy="1" w:legacySpace="0" w:legacyIndent="266"/>
      <w:lvlJc w:val="left"/>
      <w:rPr>
        <w:rFonts w:ascii="Arial" w:hAnsi="Arial" w:cs="Arial" w:hint="default"/>
      </w:rPr>
    </w:lvl>
  </w:abstractNum>
  <w:abstractNum w:abstractNumId="14">
    <w:nsid w:val="414F29C4"/>
    <w:multiLevelType w:val="multilevel"/>
    <w:tmpl w:val="FC94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27E189F"/>
    <w:multiLevelType w:val="hybridMultilevel"/>
    <w:tmpl w:val="44EA137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90C2406"/>
    <w:multiLevelType w:val="singleLevel"/>
    <w:tmpl w:val="F12CD2D6"/>
    <w:lvl w:ilvl="0">
      <w:start w:val="1"/>
      <w:numFmt w:val="lowerLetter"/>
      <w:lvlText w:val="%1."/>
      <w:legacy w:legacy="1" w:legacySpace="0" w:legacyIndent="274"/>
      <w:lvlJc w:val="left"/>
      <w:rPr>
        <w:rFonts w:ascii="Arial" w:hAnsi="Arial" w:cs="Arial" w:hint="default"/>
      </w:rPr>
    </w:lvl>
  </w:abstractNum>
  <w:abstractNum w:abstractNumId="17">
    <w:nsid w:val="4A0F778E"/>
    <w:multiLevelType w:val="singleLevel"/>
    <w:tmpl w:val="694C1B42"/>
    <w:lvl w:ilvl="0">
      <w:start w:val="1"/>
      <w:numFmt w:val="upperLetter"/>
      <w:lvlText w:val="%1."/>
      <w:legacy w:legacy="1" w:legacySpace="0" w:legacyIndent="266"/>
      <w:lvlJc w:val="left"/>
      <w:rPr>
        <w:rFonts w:ascii="Arial" w:eastAsiaTheme="minorEastAsia" w:hAnsi="Arial" w:cs="Arial"/>
      </w:rPr>
    </w:lvl>
  </w:abstractNum>
  <w:abstractNum w:abstractNumId="18">
    <w:nsid w:val="4D126338"/>
    <w:multiLevelType w:val="singleLevel"/>
    <w:tmpl w:val="97F64DC4"/>
    <w:lvl w:ilvl="0">
      <w:start w:val="1"/>
      <w:numFmt w:val="upperLetter"/>
      <w:lvlText w:val="%1."/>
      <w:legacy w:legacy="1" w:legacySpace="0" w:legacyIndent="442"/>
      <w:lvlJc w:val="left"/>
      <w:rPr>
        <w:rFonts w:ascii="Calibri" w:hAnsi="Calibri" w:hint="default"/>
      </w:rPr>
    </w:lvl>
  </w:abstractNum>
  <w:abstractNum w:abstractNumId="19">
    <w:nsid w:val="53885A13"/>
    <w:multiLevelType w:val="singleLevel"/>
    <w:tmpl w:val="025030B4"/>
    <w:lvl w:ilvl="0">
      <w:start w:val="2"/>
      <w:numFmt w:val="decimal"/>
      <w:lvlText w:val="%1."/>
      <w:legacy w:legacy="1" w:legacySpace="0" w:legacyIndent="427"/>
      <w:lvlJc w:val="left"/>
      <w:rPr>
        <w:rFonts w:ascii="Arial" w:hAnsi="Arial" w:cs="Arial" w:hint="default"/>
      </w:rPr>
    </w:lvl>
  </w:abstractNum>
  <w:abstractNum w:abstractNumId="20">
    <w:nsid w:val="560554AE"/>
    <w:multiLevelType w:val="hybridMultilevel"/>
    <w:tmpl w:val="A54285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88955BF"/>
    <w:multiLevelType w:val="singleLevel"/>
    <w:tmpl w:val="866C78A4"/>
    <w:lvl w:ilvl="0">
      <w:start w:val="1"/>
      <w:numFmt w:val="upperLetter"/>
      <w:lvlText w:val="%1."/>
      <w:legacy w:legacy="1" w:legacySpace="0" w:legacyIndent="432"/>
      <w:lvlJc w:val="left"/>
      <w:rPr>
        <w:rFonts w:ascii="Calibri" w:hAnsi="Calibri" w:hint="default"/>
      </w:rPr>
    </w:lvl>
  </w:abstractNum>
  <w:abstractNum w:abstractNumId="22">
    <w:nsid w:val="5C7C5011"/>
    <w:multiLevelType w:val="singleLevel"/>
    <w:tmpl w:val="E21E45C2"/>
    <w:lvl w:ilvl="0">
      <w:start w:val="1"/>
      <w:numFmt w:val="lowerLetter"/>
      <w:lvlText w:val="%1."/>
      <w:legacy w:legacy="1" w:legacySpace="0" w:legacyIndent="259"/>
      <w:lvlJc w:val="left"/>
      <w:rPr>
        <w:rFonts w:ascii="Arial" w:hAnsi="Arial" w:cs="Arial" w:hint="default"/>
      </w:rPr>
    </w:lvl>
  </w:abstractNum>
  <w:abstractNum w:abstractNumId="23">
    <w:nsid w:val="655414DB"/>
    <w:multiLevelType w:val="hybridMultilevel"/>
    <w:tmpl w:val="B3A421F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67B4430"/>
    <w:multiLevelType w:val="hybridMultilevel"/>
    <w:tmpl w:val="E432CF54"/>
    <w:lvl w:ilvl="0" w:tplc="04130019">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79D32C8"/>
    <w:multiLevelType w:val="hybridMultilevel"/>
    <w:tmpl w:val="A3C433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93A1429"/>
    <w:multiLevelType w:val="hybridMultilevel"/>
    <w:tmpl w:val="E2FEBD7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6A83664C"/>
    <w:multiLevelType w:val="singleLevel"/>
    <w:tmpl w:val="866C78A4"/>
    <w:lvl w:ilvl="0">
      <w:start w:val="1"/>
      <w:numFmt w:val="upperLetter"/>
      <w:lvlText w:val="%1."/>
      <w:legacy w:legacy="1" w:legacySpace="0" w:legacyIndent="432"/>
      <w:lvlJc w:val="left"/>
      <w:rPr>
        <w:rFonts w:ascii="Calibri" w:hAnsi="Calibri" w:hint="default"/>
      </w:rPr>
    </w:lvl>
  </w:abstractNum>
  <w:abstractNum w:abstractNumId="28">
    <w:nsid w:val="6B1C6862"/>
    <w:multiLevelType w:val="singleLevel"/>
    <w:tmpl w:val="866C78A4"/>
    <w:lvl w:ilvl="0">
      <w:start w:val="1"/>
      <w:numFmt w:val="upperLetter"/>
      <w:lvlText w:val="%1."/>
      <w:legacy w:legacy="1" w:legacySpace="0" w:legacyIndent="432"/>
      <w:lvlJc w:val="left"/>
      <w:rPr>
        <w:rFonts w:ascii="Calibri" w:hAnsi="Calibri" w:hint="default"/>
      </w:rPr>
    </w:lvl>
  </w:abstractNum>
  <w:abstractNum w:abstractNumId="29">
    <w:nsid w:val="6DB91B27"/>
    <w:multiLevelType w:val="singleLevel"/>
    <w:tmpl w:val="866C78A4"/>
    <w:lvl w:ilvl="0">
      <w:start w:val="1"/>
      <w:numFmt w:val="upperLetter"/>
      <w:lvlText w:val="%1."/>
      <w:legacy w:legacy="1" w:legacySpace="0" w:legacyIndent="432"/>
      <w:lvlJc w:val="left"/>
      <w:rPr>
        <w:rFonts w:ascii="Calibri" w:hAnsi="Calibri" w:hint="default"/>
      </w:rPr>
    </w:lvl>
  </w:abstractNum>
  <w:abstractNum w:abstractNumId="30">
    <w:nsid w:val="71C559DE"/>
    <w:multiLevelType w:val="singleLevel"/>
    <w:tmpl w:val="97F64DC4"/>
    <w:lvl w:ilvl="0">
      <w:start w:val="1"/>
      <w:numFmt w:val="upperLetter"/>
      <w:lvlText w:val="%1."/>
      <w:legacy w:legacy="1" w:legacySpace="0" w:legacyIndent="442"/>
      <w:lvlJc w:val="left"/>
      <w:rPr>
        <w:rFonts w:ascii="Calibri" w:hAnsi="Calibri" w:hint="default"/>
      </w:rPr>
    </w:lvl>
  </w:abstractNum>
  <w:abstractNum w:abstractNumId="31">
    <w:nsid w:val="73595E18"/>
    <w:multiLevelType w:val="singleLevel"/>
    <w:tmpl w:val="99FE453C"/>
    <w:lvl w:ilvl="0">
      <w:start w:val="1"/>
      <w:numFmt w:val="upperLetter"/>
      <w:lvlText w:val="%1."/>
      <w:legacy w:legacy="1" w:legacySpace="0" w:legacyIndent="427"/>
      <w:lvlJc w:val="left"/>
      <w:rPr>
        <w:rFonts w:ascii="Calibri" w:hAnsi="Calibri" w:hint="default"/>
      </w:rPr>
    </w:lvl>
  </w:abstractNum>
  <w:abstractNum w:abstractNumId="32">
    <w:nsid w:val="75464015"/>
    <w:multiLevelType w:val="singleLevel"/>
    <w:tmpl w:val="B7ACF0DE"/>
    <w:lvl w:ilvl="0">
      <w:start w:val="1"/>
      <w:numFmt w:val="lowerLetter"/>
      <w:lvlText w:val="%1."/>
      <w:legacy w:legacy="1" w:legacySpace="0" w:legacyIndent="266"/>
      <w:lvlJc w:val="left"/>
      <w:rPr>
        <w:rFonts w:ascii="Arial" w:hAnsi="Arial" w:cs="Arial" w:hint="default"/>
      </w:rPr>
    </w:lvl>
  </w:abstractNum>
  <w:abstractNum w:abstractNumId="33">
    <w:nsid w:val="76F26B24"/>
    <w:multiLevelType w:val="hybridMultilevel"/>
    <w:tmpl w:val="CC8C9FC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76FA3211"/>
    <w:multiLevelType w:val="singleLevel"/>
    <w:tmpl w:val="B7ACF0DE"/>
    <w:lvl w:ilvl="0">
      <w:start w:val="1"/>
      <w:numFmt w:val="lowerLetter"/>
      <w:lvlText w:val="%1."/>
      <w:legacy w:legacy="1" w:legacySpace="0" w:legacyIndent="266"/>
      <w:lvlJc w:val="left"/>
      <w:rPr>
        <w:rFonts w:ascii="Arial" w:hAnsi="Arial" w:cs="Arial" w:hint="default"/>
      </w:rPr>
    </w:lvl>
  </w:abstractNum>
  <w:abstractNum w:abstractNumId="35">
    <w:nsid w:val="7A68459B"/>
    <w:multiLevelType w:val="hybridMultilevel"/>
    <w:tmpl w:val="C862D5E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7BC74773"/>
    <w:multiLevelType w:val="singleLevel"/>
    <w:tmpl w:val="A1AA6488"/>
    <w:lvl w:ilvl="0">
      <w:start w:val="1"/>
      <w:numFmt w:val="decimal"/>
      <w:lvlText w:val="%1."/>
      <w:legacy w:legacy="1" w:legacySpace="0" w:legacyIndent="427"/>
      <w:lvlJc w:val="left"/>
      <w:rPr>
        <w:rFonts w:ascii="Calibri" w:hAnsi="Calibri" w:hint="default"/>
      </w:rPr>
    </w:lvl>
  </w:abstractNum>
  <w:abstractNum w:abstractNumId="37">
    <w:nsid w:val="7C7E30A8"/>
    <w:multiLevelType w:val="singleLevel"/>
    <w:tmpl w:val="99FE453C"/>
    <w:lvl w:ilvl="0">
      <w:start w:val="1"/>
      <w:numFmt w:val="upperLetter"/>
      <w:lvlText w:val="%1."/>
      <w:legacy w:legacy="1" w:legacySpace="0" w:legacyIndent="427"/>
      <w:lvlJc w:val="left"/>
      <w:rPr>
        <w:rFonts w:ascii="Calibri" w:hAnsi="Calibri" w:hint="default"/>
      </w:rPr>
    </w:lvl>
  </w:abstractNum>
  <w:num w:numId="1">
    <w:abstractNumId w:val="4"/>
  </w:num>
  <w:num w:numId="2">
    <w:abstractNumId w:val="17"/>
  </w:num>
  <w:num w:numId="3">
    <w:abstractNumId w:val="32"/>
  </w:num>
  <w:num w:numId="4">
    <w:abstractNumId w:val="22"/>
  </w:num>
  <w:num w:numId="5">
    <w:abstractNumId w:val="16"/>
  </w:num>
  <w:num w:numId="6">
    <w:abstractNumId w:val="13"/>
  </w:num>
  <w:num w:numId="7">
    <w:abstractNumId w:val="34"/>
  </w:num>
  <w:num w:numId="8">
    <w:abstractNumId w:val="10"/>
  </w:num>
  <w:num w:numId="9">
    <w:abstractNumId w:val="30"/>
  </w:num>
  <w:num w:numId="10">
    <w:abstractNumId w:val="19"/>
  </w:num>
  <w:num w:numId="11">
    <w:abstractNumId w:val="2"/>
  </w:num>
  <w:num w:numId="12">
    <w:abstractNumId w:val="2"/>
    <w:lvlOverride w:ilvl="0">
      <w:lvl w:ilvl="0">
        <w:start w:val="1"/>
        <w:numFmt w:val="upperLetter"/>
        <w:lvlText w:val="%1."/>
        <w:legacy w:legacy="1" w:legacySpace="0" w:legacyIndent="403"/>
        <w:lvlJc w:val="left"/>
        <w:rPr>
          <w:rFonts w:ascii="Calibri" w:hAnsi="Calibri" w:hint="default"/>
        </w:rPr>
      </w:lvl>
    </w:lvlOverride>
  </w:num>
  <w:num w:numId="13">
    <w:abstractNumId w:val="21"/>
  </w:num>
  <w:num w:numId="14">
    <w:abstractNumId w:val="29"/>
  </w:num>
  <w:num w:numId="15">
    <w:abstractNumId w:val="1"/>
  </w:num>
  <w:num w:numId="16">
    <w:abstractNumId w:val="28"/>
  </w:num>
  <w:num w:numId="17">
    <w:abstractNumId w:val="6"/>
  </w:num>
  <w:num w:numId="18">
    <w:abstractNumId w:val="7"/>
  </w:num>
  <w:num w:numId="19">
    <w:abstractNumId w:val="18"/>
  </w:num>
  <w:num w:numId="20">
    <w:abstractNumId w:val="31"/>
  </w:num>
  <w:num w:numId="21">
    <w:abstractNumId w:val="37"/>
  </w:num>
  <w:num w:numId="22">
    <w:abstractNumId w:val="5"/>
  </w:num>
  <w:num w:numId="23">
    <w:abstractNumId w:val="27"/>
  </w:num>
  <w:num w:numId="24">
    <w:abstractNumId w:val="27"/>
    <w:lvlOverride w:ilvl="0">
      <w:lvl w:ilvl="0">
        <w:start w:val="3"/>
        <w:numFmt w:val="upperLetter"/>
        <w:lvlText w:val="%1."/>
        <w:legacy w:legacy="1" w:legacySpace="0" w:legacyIndent="427"/>
        <w:lvlJc w:val="left"/>
        <w:rPr>
          <w:rFonts w:ascii="Calibri" w:hAnsi="Calibri" w:hint="default"/>
        </w:rPr>
      </w:lvl>
    </w:lvlOverride>
  </w:num>
  <w:num w:numId="25">
    <w:abstractNumId w:val="36"/>
  </w:num>
  <w:num w:numId="26">
    <w:abstractNumId w:val="14"/>
  </w:num>
  <w:num w:numId="27">
    <w:abstractNumId w:val="33"/>
  </w:num>
  <w:num w:numId="28">
    <w:abstractNumId w:val="23"/>
  </w:num>
  <w:num w:numId="29">
    <w:abstractNumId w:val="24"/>
  </w:num>
  <w:num w:numId="30">
    <w:abstractNumId w:val="3"/>
  </w:num>
  <w:num w:numId="31">
    <w:abstractNumId w:val="25"/>
  </w:num>
  <w:num w:numId="32">
    <w:abstractNumId w:val="26"/>
  </w:num>
  <w:num w:numId="33">
    <w:abstractNumId w:val="0"/>
  </w:num>
  <w:num w:numId="34">
    <w:abstractNumId w:val="20"/>
  </w:num>
  <w:num w:numId="35">
    <w:abstractNumId w:val="35"/>
  </w:num>
  <w:num w:numId="36">
    <w:abstractNumId w:val="9"/>
  </w:num>
  <w:num w:numId="37">
    <w:abstractNumId w:val="15"/>
  </w:num>
  <w:num w:numId="38">
    <w:abstractNumId w:val="11"/>
  </w:num>
  <w:num w:numId="39">
    <w:abstractNumId w:val="8"/>
  </w:num>
  <w:num w:numId="40">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38D"/>
    <w:rsid w:val="0000223B"/>
    <w:rsid w:val="00002A99"/>
    <w:rsid w:val="00002FA4"/>
    <w:rsid w:val="000127D0"/>
    <w:rsid w:val="00012D0C"/>
    <w:rsid w:val="000140B1"/>
    <w:rsid w:val="0002027D"/>
    <w:rsid w:val="000211BA"/>
    <w:rsid w:val="00021632"/>
    <w:rsid w:val="00034A93"/>
    <w:rsid w:val="0003547D"/>
    <w:rsid w:val="00043AB3"/>
    <w:rsid w:val="00045DBA"/>
    <w:rsid w:val="0005356E"/>
    <w:rsid w:val="0005504E"/>
    <w:rsid w:val="00061381"/>
    <w:rsid w:val="00061F0A"/>
    <w:rsid w:val="000625DD"/>
    <w:rsid w:val="000629B8"/>
    <w:rsid w:val="0007026E"/>
    <w:rsid w:val="0007062B"/>
    <w:rsid w:val="00071678"/>
    <w:rsid w:val="00071BAA"/>
    <w:rsid w:val="000725B3"/>
    <w:rsid w:val="00074408"/>
    <w:rsid w:val="0008500C"/>
    <w:rsid w:val="0008632A"/>
    <w:rsid w:val="00086C20"/>
    <w:rsid w:val="00090C08"/>
    <w:rsid w:val="00091C24"/>
    <w:rsid w:val="00091E3D"/>
    <w:rsid w:val="00094BC0"/>
    <w:rsid w:val="000A107A"/>
    <w:rsid w:val="000A67F5"/>
    <w:rsid w:val="000B4520"/>
    <w:rsid w:val="000C1DB2"/>
    <w:rsid w:val="000C30DC"/>
    <w:rsid w:val="000D4F38"/>
    <w:rsid w:val="000D59BD"/>
    <w:rsid w:val="000D7FA0"/>
    <w:rsid w:val="000E0366"/>
    <w:rsid w:val="000E498B"/>
    <w:rsid w:val="000E57B1"/>
    <w:rsid w:val="000F0787"/>
    <w:rsid w:val="000F122D"/>
    <w:rsid w:val="000F1732"/>
    <w:rsid w:val="000F2765"/>
    <w:rsid w:val="000F3AB8"/>
    <w:rsid w:val="000F44B8"/>
    <w:rsid w:val="000F4E9E"/>
    <w:rsid w:val="0010679D"/>
    <w:rsid w:val="00106BF3"/>
    <w:rsid w:val="001106BB"/>
    <w:rsid w:val="00112342"/>
    <w:rsid w:val="0011376E"/>
    <w:rsid w:val="00121D23"/>
    <w:rsid w:val="00123AAE"/>
    <w:rsid w:val="00124A96"/>
    <w:rsid w:val="00131DAD"/>
    <w:rsid w:val="00135709"/>
    <w:rsid w:val="0013582A"/>
    <w:rsid w:val="0013666C"/>
    <w:rsid w:val="00136C14"/>
    <w:rsid w:val="00137B37"/>
    <w:rsid w:val="0014363C"/>
    <w:rsid w:val="00144179"/>
    <w:rsid w:val="00146BE9"/>
    <w:rsid w:val="00146DFA"/>
    <w:rsid w:val="00150F10"/>
    <w:rsid w:val="00157E82"/>
    <w:rsid w:val="00160A5C"/>
    <w:rsid w:val="001617B9"/>
    <w:rsid w:val="00161BF2"/>
    <w:rsid w:val="00164BD1"/>
    <w:rsid w:val="00165BA6"/>
    <w:rsid w:val="001717A1"/>
    <w:rsid w:val="00171BE9"/>
    <w:rsid w:val="0017439D"/>
    <w:rsid w:val="00175312"/>
    <w:rsid w:val="001758FE"/>
    <w:rsid w:val="001759BE"/>
    <w:rsid w:val="0018087A"/>
    <w:rsid w:val="001822DE"/>
    <w:rsid w:val="001918FC"/>
    <w:rsid w:val="0019371B"/>
    <w:rsid w:val="00193DD4"/>
    <w:rsid w:val="00195318"/>
    <w:rsid w:val="001968D2"/>
    <w:rsid w:val="001A4C52"/>
    <w:rsid w:val="001A4EF9"/>
    <w:rsid w:val="001A536A"/>
    <w:rsid w:val="001A5C29"/>
    <w:rsid w:val="001A7F9E"/>
    <w:rsid w:val="001B0198"/>
    <w:rsid w:val="001B0EC4"/>
    <w:rsid w:val="001B36B4"/>
    <w:rsid w:val="001B515E"/>
    <w:rsid w:val="001B6AC0"/>
    <w:rsid w:val="001B6FF6"/>
    <w:rsid w:val="001C1D34"/>
    <w:rsid w:val="001C33BE"/>
    <w:rsid w:val="001C39C7"/>
    <w:rsid w:val="001C4CDE"/>
    <w:rsid w:val="001D3DD0"/>
    <w:rsid w:val="001D4AD8"/>
    <w:rsid w:val="001D56EE"/>
    <w:rsid w:val="001D6534"/>
    <w:rsid w:val="001D7E7A"/>
    <w:rsid w:val="001E1C37"/>
    <w:rsid w:val="001E3154"/>
    <w:rsid w:val="001E315E"/>
    <w:rsid w:val="001E396D"/>
    <w:rsid w:val="001E4A22"/>
    <w:rsid w:val="001E541B"/>
    <w:rsid w:val="001E6101"/>
    <w:rsid w:val="001E7A1D"/>
    <w:rsid w:val="001F193F"/>
    <w:rsid w:val="0020032B"/>
    <w:rsid w:val="00200A1D"/>
    <w:rsid w:val="00212213"/>
    <w:rsid w:val="00214582"/>
    <w:rsid w:val="002148F3"/>
    <w:rsid w:val="002165BA"/>
    <w:rsid w:val="00221119"/>
    <w:rsid w:val="0022232E"/>
    <w:rsid w:val="00223D54"/>
    <w:rsid w:val="00225ACD"/>
    <w:rsid w:val="00237896"/>
    <w:rsid w:val="00242246"/>
    <w:rsid w:val="002423F1"/>
    <w:rsid w:val="00243ED6"/>
    <w:rsid w:val="0024468A"/>
    <w:rsid w:val="002452DA"/>
    <w:rsid w:val="00253369"/>
    <w:rsid w:val="0025647C"/>
    <w:rsid w:val="00261110"/>
    <w:rsid w:val="00261B34"/>
    <w:rsid w:val="002635C5"/>
    <w:rsid w:val="00263653"/>
    <w:rsid w:val="00264813"/>
    <w:rsid w:val="0027016E"/>
    <w:rsid w:val="002727EF"/>
    <w:rsid w:val="002730A9"/>
    <w:rsid w:val="00282D23"/>
    <w:rsid w:val="00283447"/>
    <w:rsid w:val="00285D41"/>
    <w:rsid w:val="002871B4"/>
    <w:rsid w:val="002873D9"/>
    <w:rsid w:val="00287F5E"/>
    <w:rsid w:val="002930DF"/>
    <w:rsid w:val="00295089"/>
    <w:rsid w:val="002A1406"/>
    <w:rsid w:val="002B07AE"/>
    <w:rsid w:val="002B0D1E"/>
    <w:rsid w:val="002B5219"/>
    <w:rsid w:val="002B7AE8"/>
    <w:rsid w:val="002C09A6"/>
    <w:rsid w:val="002C2D23"/>
    <w:rsid w:val="002C5DD7"/>
    <w:rsid w:val="002D275C"/>
    <w:rsid w:val="002D3245"/>
    <w:rsid w:val="002D4FE7"/>
    <w:rsid w:val="002E29B7"/>
    <w:rsid w:val="002E2F4A"/>
    <w:rsid w:val="002E57F9"/>
    <w:rsid w:val="002E5FB5"/>
    <w:rsid w:val="002E655F"/>
    <w:rsid w:val="002E7729"/>
    <w:rsid w:val="002F088B"/>
    <w:rsid w:val="002F588F"/>
    <w:rsid w:val="002F7FF7"/>
    <w:rsid w:val="00302C73"/>
    <w:rsid w:val="00303FC4"/>
    <w:rsid w:val="00304F9C"/>
    <w:rsid w:val="00305033"/>
    <w:rsid w:val="00307AD4"/>
    <w:rsid w:val="00311805"/>
    <w:rsid w:val="00312345"/>
    <w:rsid w:val="00315A48"/>
    <w:rsid w:val="00315D7E"/>
    <w:rsid w:val="003163E5"/>
    <w:rsid w:val="00320172"/>
    <w:rsid w:val="003223C6"/>
    <w:rsid w:val="00324FF0"/>
    <w:rsid w:val="00335341"/>
    <w:rsid w:val="00335789"/>
    <w:rsid w:val="00341AB4"/>
    <w:rsid w:val="003423C4"/>
    <w:rsid w:val="0034244D"/>
    <w:rsid w:val="00342D86"/>
    <w:rsid w:val="00342FE4"/>
    <w:rsid w:val="00347E18"/>
    <w:rsid w:val="003524C5"/>
    <w:rsid w:val="003564AF"/>
    <w:rsid w:val="00356845"/>
    <w:rsid w:val="00357C1D"/>
    <w:rsid w:val="003645D1"/>
    <w:rsid w:val="00364DF2"/>
    <w:rsid w:val="003763D1"/>
    <w:rsid w:val="00381EFF"/>
    <w:rsid w:val="00385FB8"/>
    <w:rsid w:val="0038658F"/>
    <w:rsid w:val="00386937"/>
    <w:rsid w:val="00391B02"/>
    <w:rsid w:val="003A1B53"/>
    <w:rsid w:val="003A22E4"/>
    <w:rsid w:val="003B052B"/>
    <w:rsid w:val="003B14DD"/>
    <w:rsid w:val="003B2497"/>
    <w:rsid w:val="003B3D9E"/>
    <w:rsid w:val="003B4701"/>
    <w:rsid w:val="003B57F1"/>
    <w:rsid w:val="003C32ED"/>
    <w:rsid w:val="003C5BCC"/>
    <w:rsid w:val="003D3483"/>
    <w:rsid w:val="003D4C42"/>
    <w:rsid w:val="003D4E63"/>
    <w:rsid w:val="003D735F"/>
    <w:rsid w:val="003F39A1"/>
    <w:rsid w:val="003F3D2A"/>
    <w:rsid w:val="003F72DD"/>
    <w:rsid w:val="003F7444"/>
    <w:rsid w:val="00400F50"/>
    <w:rsid w:val="00401647"/>
    <w:rsid w:val="00402348"/>
    <w:rsid w:val="00403ACF"/>
    <w:rsid w:val="004040D7"/>
    <w:rsid w:val="00404A0B"/>
    <w:rsid w:val="004073DE"/>
    <w:rsid w:val="0041003D"/>
    <w:rsid w:val="004108A0"/>
    <w:rsid w:val="00411464"/>
    <w:rsid w:val="00413AC8"/>
    <w:rsid w:val="004155E9"/>
    <w:rsid w:val="0041776E"/>
    <w:rsid w:val="004238C8"/>
    <w:rsid w:val="004346A5"/>
    <w:rsid w:val="004359ED"/>
    <w:rsid w:val="0043717F"/>
    <w:rsid w:val="00441E73"/>
    <w:rsid w:val="004431F4"/>
    <w:rsid w:val="00444A7E"/>
    <w:rsid w:val="00446349"/>
    <w:rsid w:val="00450409"/>
    <w:rsid w:val="00451A69"/>
    <w:rsid w:val="00454465"/>
    <w:rsid w:val="0045532F"/>
    <w:rsid w:val="0045746A"/>
    <w:rsid w:val="00463BAC"/>
    <w:rsid w:val="0047048E"/>
    <w:rsid w:val="00470740"/>
    <w:rsid w:val="00470B25"/>
    <w:rsid w:val="0047178C"/>
    <w:rsid w:val="00471FB2"/>
    <w:rsid w:val="004738CE"/>
    <w:rsid w:val="00473B79"/>
    <w:rsid w:val="00474AF3"/>
    <w:rsid w:val="004760CD"/>
    <w:rsid w:val="00476E92"/>
    <w:rsid w:val="004774C9"/>
    <w:rsid w:val="004777D5"/>
    <w:rsid w:val="00484A04"/>
    <w:rsid w:val="00490EF8"/>
    <w:rsid w:val="00491AB7"/>
    <w:rsid w:val="00496017"/>
    <w:rsid w:val="004973E6"/>
    <w:rsid w:val="004A0853"/>
    <w:rsid w:val="004A0981"/>
    <w:rsid w:val="004A210B"/>
    <w:rsid w:val="004A4E5D"/>
    <w:rsid w:val="004B003B"/>
    <w:rsid w:val="004B369A"/>
    <w:rsid w:val="004B70A6"/>
    <w:rsid w:val="004C018B"/>
    <w:rsid w:val="004C2DB8"/>
    <w:rsid w:val="004C3983"/>
    <w:rsid w:val="004C5DA4"/>
    <w:rsid w:val="004C641B"/>
    <w:rsid w:val="004C7666"/>
    <w:rsid w:val="004D0B7B"/>
    <w:rsid w:val="004D1B18"/>
    <w:rsid w:val="004D4507"/>
    <w:rsid w:val="004D63F2"/>
    <w:rsid w:val="004D7946"/>
    <w:rsid w:val="004E08F2"/>
    <w:rsid w:val="004E2DD8"/>
    <w:rsid w:val="004E3937"/>
    <w:rsid w:val="004F3B0F"/>
    <w:rsid w:val="004F4055"/>
    <w:rsid w:val="005031CF"/>
    <w:rsid w:val="00503EA5"/>
    <w:rsid w:val="005055D4"/>
    <w:rsid w:val="00505A42"/>
    <w:rsid w:val="00505B41"/>
    <w:rsid w:val="0050780F"/>
    <w:rsid w:val="0051161C"/>
    <w:rsid w:val="00512FA8"/>
    <w:rsid w:val="0051391E"/>
    <w:rsid w:val="0052122D"/>
    <w:rsid w:val="00521BC0"/>
    <w:rsid w:val="00523869"/>
    <w:rsid w:val="0052466D"/>
    <w:rsid w:val="0052794E"/>
    <w:rsid w:val="00530E07"/>
    <w:rsid w:val="005344A6"/>
    <w:rsid w:val="00535A9B"/>
    <w:rsid w:val="00542F3B"/>
    <w:rsid w:val="00544740"/>
    <w:rsid w:val="00545A19"/>
    <w:rsid w:val="00545F5E"/>
    <w:rsid w:val="00546A53"/>
    <w:rsid w:val="00553B2A"/>
    <w:rsid w:val="00555077"/>
    <w:rsid w:val="005557BE"/>
    <w:rsid w:val="00560473"/>
    <w:rsid w:val="00564F21"/>
    <w:rsid w:val="00571268"/>
    <w:rsid w:val="005721CE"/>
    <w:rsid w:val="00583E26"/>
    <w:rsid w:val="00583F72"/>
    <w:rsid w:val="00584E18"/>
    <w:rsid w:val="00585467"/>
    <w:rsid w:val="0059043C"/>
    <w:rsid w:val="0059698B"/>
    <w:rsid w:val="00596C69"/>
    <w:rsid w:val="005A1D3D"/>
    <w:rsid w:val="005A3629"/>
    <w:rsid w:val="005A4E79"/>
    <w:rsid w:val="005A77D8"/>
    <w:rsid w:val="005A7B85"/>
    <w:rsid w:val="005A7D88"/>
    <w:rsid w:val="005B09F2"/>
    <w:rsid w:val="005B39BD"/>
    <w:rsid w:val="005B48ED"/>
    <w:rsid w:val="005B5773"/>
    <w:rsid w:val="005C0388"/>
    <w:rsid w:val="005C0926"/>
    <w:rsid w:val="005C28FB"/>
    <w:rsid w:val="005C792E"/>
    <w:rsid w:val="005D2963"/>
    <w:rsid w:val="005D3C9D"/>
    <w:rsid w:val="005D4E04"/>
    <w:rsid w:val="005E06E9"/>
    <w:rsid w:val="005E241D"/>
    <w:rsid w:val="005E258A"/>
    <w:rsid w:val="005E7544"/>
    <w:rsid w:val="005E7CB6"/>
    <w:rsid w:val="005F0641"/>
    <w:rsid w:val="005F27E4"/>
    <w:rsid w:val="005F55E1"/>
    <w:rsid w:val="005F7CD6"/>
    <w:rsid w:val="006005CF"/>
    <w:rsid w:val="00602D1F"/>
    <w:rsid w:val="00606500"/>
    <w:rsid w:val="006067BF"/>
    <w:rsid w:val="00607D46"/>
    <w:rsid w:val="006121A9"/>
    <w:rsid w:val="00616C7C"/>
    <w:rsid w:val="00620E05"/>
    <w:rsid w:val="0062274E"/>
    <w:rsid w:val="006240CE"/>
    <w:rsid w:val="0062577F"/>
    <w:rsid w:val="00625B60"/>
    <w:rsid w:val="00631DDC"/>
    <w:rsid w:val="006341C7"/>
    <w:rsid w:val="00653930"/>
    <w:rsid w:val="00655498"/>
    <w:rsid w:val="006571BB"/>
    <w:rsid w:val="00663F2D"/>
    <w:rsid w:val="0068317E"/>
    <w:rsid w:val="00683996"/>
    <w:rsid w:val="00683CA7"/>
    <w:rsid w:val="006874D8"/>
    <w:rsid w:val="0069485B"/>
    <w:rsid w:val="00694EF0"/>
    <w:rsid w:val="006968E1"/>
    <w:rsid w:val="0069763B"/>
    <w:rsid w:val="006A1D2A"/>
    <w:rsid w:val="006A2649"/>
    <w:rsid w:val="006A2BBF"/>
    <w:rsid w:val="006A7242"/>
    <w:rsid w:val="006B040D"/>
    <w:rsid w:val="006B120C"/>
    <w:rsid w:val="006B4076"/>
    <w:rsid w:val="006B6186"/>
    <w:rsid w:val="006C3073"/>
    <w:rsid w:val="006C4468"/>
    <w:rsid w:val="006C7406"/>
    <w:rsid w:val="006D6D60"/>
    <w:rsid w:val="006D6F17"/>
    <w:rsid w:val="006E364F"/>
    <w:rsid w:val="006E37DB"/>
    <w:rsid w:val="006E521E"/>
    <w:rsid w:val="006E5EB4"/>
    <w:rsid w:val="006F0B38"/>
    <w:rsid w:val="006F2EF5"/>
    <w:rsid w:val="006F3584"/>
    <w:rsid w:val="006F5B29"/>
    <w:rsid w:val="006F7377"/>
    <w:rsid w:val="007034E8"/>
    <w:rsid w:val="0070657A"/>
    <w:rsid w:val="00707C8D"/>
    <w:rsid w:val="00707F12"/>
    <w:rsid w:val="007202BC"/>
    <w:rsid w:val="007236E6"/>
    <w:rsid w:val="00733BE9"/>
    <w:rsid w:val="00746018"/>
    <w:rsid w:val="00750D92"/>
    <w:rsid w:val="007520E0"/>
    <w:rsid w:val="0075352F"/>
    <w:rsid w:val="00753B9C"/>
    <w:rsid w:val="007566DB"/>
    <w:rsid w:val="00757BE4"/>
    <w:rsid w:val="00760805"/>
    <w:rsid w:val="00762BB2"/>
    <w:rsid w:val="00770212"/>
    <w:rsid w:val="00770588"/>
    <w:rsid w:val="00771942"/>
    <w:rsid w:val="00773BA7"/>
    <w:rsid w:val="00773C4C"/>
    <w:rsid w:val="00773E86"/>
    <w:rsid w:val="00776B40"/>
    <w:rsid w:val="00790FA2"/>
    <w:rsid w:val="00794035"/>
    <w:rsid w:val="007966B0"/>
    <w:rsid w:val="007975B5"/>
    <w:rsid w:val="007977EB"/>
    <w:rsid w:val="007A0E2F"/>
    <w:rsid w:val="007A224F"/>
    <w:rsid w:val="007A5E39"/>
    <w:rsid w:val="007B0D17"/>
    <w:rsid w:val="007B1A67"/>
    <w:rsid w:val="007B1BD5"/>
    <w:rsid w:val="007B21DA"/>
    <w:rsid w:val="007C1ED6"/>
    <w:rsid w:val="007C2E43"/>
    <w:rsid w:val="007C67FE"/>
    <w:rsid w:val="007D1B62"/>
    <w:rsid w:val="007D1E4E"/>
    <w:rsid w:val="007D4AAC"/>
    <w:rsid w:val="007D4E58"/>
    <w:rsid w:val="007D6D2E"/>
    <w:rsid w:val="007D7E48"/>
    <w:rsid w:val="007E4B2B"/>
    <w:rsid w:val="007E588E"/>
    <w:rsid w:val="007E79CD"/>
    <w:rsid w:val="007F2122"/>
    <w:rsid w:val="0080199A"/>
    <w:rsid w:val="00806949"/>
    <w:rsid w:val="00807571"/>
    <w:rsid w:val="008131AD"/>
    <w:rsid w:val="0081371D"/>
    <w:rsid w:val="00813D64"/>
    <w:rsid w:val="00814149"/>
    <w:rsid w:val="00814693"/>
    <w:rsid w:val="00817F15"/>
    <w:rsid w:val="00820745"/>
    <w:rsid w:val="00822237"/>
    <w:rsid w:val="00822F2B"/>
    <w:rsid w:val="0082477F"/>
    <w:rsid w:val="00836FC2"/>
    <w:rsid w:val="008413DC"/>
    <w:rsid w:val="00853777"/>
    <w:rsid w:val="008567DC"/>
    <w:rsid w:val="0085766E"/>
    <w:rsid w:val="00862DD8"/>
    <w:rsid w:val="00864EA4"/>
    <w:rsid w:val="0087007F"/>
    <w:rsid w:val="00875E88"/>
    <w:rsid w:val="00883939"/>
    <w:rsid w:val="00885374"/>
    <w:rsid w:val="008855B5"/>
    <w:rsid w:val="00887C05"/>
    <w:rsid w:val="00893BF5"/>
    <w:rsid w:val="008960E2"/>
    <w:rsid w:val="008968D7"/>
    <w:rsid w:val="00897372"/>
    <w:rsid w:val="008A2223"/>
    <w:rsid w:val="008A245F"/>
    <w:rsid w:val="008A33E0"/>
    <w:rsid w:val="008A3B21"/>
    <w:rsid w:val="008A4A43"/>
    <w:rsid w:val="008B1DC5"/>
    <w:rsid w:val="008B4C86"/>
    <w:rsid w:val="008C1824"/>
    <w:rsid w:val="008C2162"/>
    <w:rsid w:val="008C5A5E"/>
    <w:rsid w:val="008C6C21"/>
    <w:rsid w:val="008D0441"/>
    <w:rsid w:val="008D4127"/>
    <w:rsid w:val="008D66F5"/>
    <w:rsid w:val="008D7B6C"/>
    <w:rsid w:val="008E03C3"/>
    <w:rsid w:val="008F0B5B"/>
    <w:rsid w:val="008F3CBF"/>
    <w:rsid w:val="008F68C9"/>
    <w:rsid w:val="009012E1"/>
    <w:rsid w:val="00901EF0"/>
    <w:rsid w:val="00902E25"/>
    <w:rsid w:val="009038DE"/>
    <w:rsid w:val="00922AFC"/>
    <w:rsid w:val="009230D1"/>
    <w:rsid w:val="009235C3"/>
    <w:rsid w:val="009246C2"/>
    <w:rsid w:val="009304A6"/>
    <w:rsid w:val="00930C14"/>
    <w:rsid w:val="00931AB7"/>
    <w:rsid w:val="00936A60"/>
    <w:rsid w:val="00946B91"/>
    <w:rsid w:val="0095129D"/>
    <w:rsid w:val="00952DA4"/>
    <w:rsid w:val="00954AAF"/>
    <w:rsid w:val="00955B02"/>
    <w:rsid w:val="00955EA0"/>
    <w:rsid w:val="0095701F"/>
    <w:rsid w:val="009607A1"/>
    <w:rsid w:val="00960F3B"/>
    <w:rsid w:val="00965BFA"/>
    <w:rsid w:val="0096747C"/>
    <w:rsid w:val="00970C84"/>
    <w:rsid w:val="0097607A"/>
    <w:rsid w:val="00976B7A"/>
    <w:rsid w:val="00980BEE"/>
    <w:rsid w:val="009847BA"/>
    <w:rsid w:val="009862B2"/>
    <w:rsid w:val="009931E7"/>
    <w:rsid w:val="00993BA5"/>
    <w:rsid w:val="00994164"/>
    <w:rsid w:val="00994CF7"/>
    <w:rsid w:val="00995C10"/>
    <w:rsid w:val="009A0376"/>
    <w:rsid w:val="009A2FF3"/>
    <w:rsid w:val="009A530E"/>
    <w:rsid w:val="009B0F58"/>
    <w:rsid w:val="009B1E37"/>
    <w:rsid w:val="009B686A"/>
    <w:rsid w:val="009B6EEB"/>
    <w:rsid w:val="009C7CDA"/>
    <w:rsid w:val="009D1665"/>
    <w:rsid w:val="009D1B97"/>
    <w:rsid w:val="009D3DFB"/>
    <w:rsid w:val="009D3E29"/>
    <w:rsid w:val="009D4CC5"/>
    <w:rsid w:val="009E1D63"/>
    <w:rsid w:val="009E536A"/>
    <w:rsid w:val="009F36DD"/>
    <w:rsid w:val="009F3AFE"/>
    <w:rsid w:val="009F4B76"/>
    <w:rsid w:val="00A03863"/>
    <w:rsid w:val="00A053DC"/>
    <w:rsid w:val="00A072B5"/>
    <w:rsid w:val="00A11657"/>
    <w:rsid w:val="00A16E4B"/>
    <w:rsid w:val="00A2071A"/>
    <w:rsid w:val="00A21BFB"/>
    <w:rsid w:val="00A30AE4"/>
    <w:rsid w:val="00A31D86"/>
    <w:rsid w:val="00A33A34"/>
    <w:rsid w:val="00A35BE5"/>
    <w:rsid w:val="00A36E6F"/>
    <w:rsid w:val="00A372D6"/>
    <w:rsid w:val="00A40C03"/>
    <w:rsid w:val="00A43061"/>
    <w:rsid w:val="00A431BE"/>
    <w:rsid w:val="00A450C3"/>
    <w:rsid w:val="00A45C34"/>
    <w:rsid w:val="00A466D2"/>
    <w:rsid w:val="00A509C1"/>
    <w:rsid w:val="00A54C3B"/>
    <w:rsid w:val="00A54D02"/>
    <w:rsid w:val="00A571DD"/>
    <w:rsid w:val="00A71382"/>
    <w:rsid w:val="00A74B3F"/>
    <w:rsid w:val="00A775F9"/>
    <w:rsid w:val="00A84080"/>
    <w:rsid w:val="00A85B62"/>
    <w:rsid w:val="00A87AA0"/>
    <w:rsid w:val="00AA48CD"/>
    <w:rsid w:val="00AA4EFF"/>
    <w:rsid w:val="00AA5C42"/>
    <w:rsid w:val="00AA7742"/>
    <w:rsid w:val="00AA774F"/>
    <w:rsid w:val="00AB2BF3"/>
    <w:rsid w:val="00AB763C"/>
    <w:rsid w:val="00AC0D32"/>
    <w:rsid w:val="00AC21D5"/>
    <w:rsid w:val="00AC29D5"/>
    <w:rsid w:val="00AD09C0"/>
    <w:rsid w:val="00AD20CB"/>
    <w:rsid w:val="00AD3B2D"/>
    <w:rsid w:val="00AD73AB"/>
    <w:rsid w:val="00AD7946"/>
    <w:rsid w:val="00AE423B"/>
    <w:rsid w:val="00AE4F5A"/>
    <w:rsid w:val="00AE5637"/>
    <w:rsid w:val="00B0097F"/>
    <w:rsid w:val="00B01C82"/>
    <w:rsid w:val="00B030E4"/>
    <w:rsid w:val="00B03735"/>
    <w:rsid w:val="00B03F23"/>
    <w:rsid w:val="00B04E9F"/>
    <w:rsid w:val="00B052EB"/>
    <w:rsid w:val="00B23451"/>
    <w:rsid w:val="00B31850"/>
    <w:rsid w:val="00B358F3"/>
    <w:rsid w:val="00B35CA6"/>
    <w:rsid w:val="00B43D76"/>
    <w:rsid w:val="00B577E8"/>
    <w:rsid w:val="00B61BB7"/>
    <w:rsid w:val="00B632F5"/>
    <w:rsid w:val="00B63F0D"/>
    <w:rsid w:val="00B659AE"/>
    <w:rsid w:val="00B65A06"/>
    <w:rsid w:val="00B71DC5"/>
    <w:rsid w:val="00B75D28"/>
    <w:rsid w:val="00B761DB"/>
    <w:rsid w:val="00B76B92"/>
    <w:rsid w:val="00B80458"/>
    <w:rsid w:val="00B80B0D"/>
    <w:rsid w:val="00B849B0"/>
    <w:rsid w:val="00B9096B"/>
    <w:rsid w:val="00B92BF6"/>
    <w:rsid w:val="00B942FC"/>
    <w:rsid w:val="00B96522"/>
    <w:rsid w:val="00B96C6D"/>
    <w:rsid w:val="00B973ED"/>
    <w:rsid w:val="00B97A97"/>
    <w:rsid w:val="00BA0084"/>
    <w:rsid w:val="00BA2C11"/>
    <w:rsid w:val="00BA30D3"/>
    <w:rsid w:val="00BA7CEE"/>
    <w:rsid w:val="00BB262C"/>
    <w:rsid w:val="00BB270F"/>
    <w:rsid w:val="00BB2E7D"/>
    <w:rsid w:val="00BB7D99"/>
    <w:rsid w:val="00BC24E3"/>
    <w:rsid w:val="00BC4F93"/>
    <w:rsid w:val="00BD1E87"/>
    <w:rsid w:val="00BD3E8B"/>
    <w:rsid w:val="00BD6E0E"/>
    <w:rsid w:val="00BE12BA"/>
    <w:rsid w:val="00BE2C88"/>
    <w:rsid w:val="00BE3EC3"/>
    <w:rsid w:val="00BE4E13"/>
    <w:rsid w:val="00BE70C2"/>
    <w:rsid w:val="00BF1291"/>
    <w:rsid w:val="00BF3058"/>
    <w:rsid w:val="00BF525D"/>
    <w:rsid w:val="00BF5FCD"/>
    <w:rsid w:val="00BF71A0"/>
    <w:rsid w:val="00BF776C"/>
    <w:rsid w:val="00C00C36"/>
    <w:rsid w:val="00C03B76"/>
    <w:rsid w:val="00C0409A"/>
    <w:rsid w:val="00C07744"/>
    <w:rsid w:val="00C10539"/>
    <w:rsid w:val="00C17992"/>
    <w:rsid w:val="00C17FD1"/>
    <w:rsid w:val="00C25769"/>
    <w:rsid w:val="00C31C14"/>
    <w:rsid w:val="00C3747C"/>
    <w:rsid w:val="00C3796D"/>
    <w:rsid w:val="00C46981"/>
    <w:rsid w:val="00C47E1F"/>
    <w:rsid w:val="00C5524F"/>
    <w:rsid w:val="00C60B59"/>
    <w:rsid w:val="00C65392"/>
    <w:rsid w:val="00C6544F"/>
    <w:rsid w:val="00C747E9"/>
    <w:rsid w:val="00C81CEF"/>
    <w:rsid w:val="00C84CF1"/>
    <w:rsid w:val="00C86B1E"/>
    <w:rsid w:val="00C92527"/>
    <w:rsid w:val="00C95569"/>
    <w:rsid w:val="00CA229D"/>
    <w:rsid w:val="00CA472F"/>
    <w:rsid w:val="00CA5421"/>
    <w:rsid w:val="00CA73B4"/>
    <w:rsid w:val="00CB2BC0"/>
    <w:rsid w:val="00CB396A"/>
    <w:rsid w:val="00CC1DB6"/>
    <w:rsid w:val="00CC2AAD"/>
    <w:rsid w:val="00CC2F2C"/>
    <w:rsid w:val="00CC7F2E"/>
    <w:rsid w:val="00CD777F"/>
    <w:rsid w:val="00CE033F"/>
    <w:rsid w:val="00CE0FD5"/>
    <w:rsid w:val="00CE252C"/>
    <w:rsid w:val="00CE3751"/>
    <w:rsid w:val="00CE44F5"/>
    <w:rsid w:val="00CE4B85"/>
    <w:rsid w:val="00CE714F"/>
    <w:rsid w:val="00CE7709"/>
    <w:rsid w:val="00CF04AA"/>
    <w:rsid w:val="00CF13EF"/>
    <w:rsid w:val="00CF6A22"/>
    <w:rsid w:val="00CF6B07"/>
    <w:rsid w:val="00D0770A"/>
    <w:rsid w:val="00D14AF1"/>
    <w:rsid w:val="00D23127"/>
    <w:rsid w:val="00D2750D"/>
    <w:rsid w:val="00D31117"/>
    <w:rsid w:val="00D3289D"/>
    <w:rsid w:val="00D33C82"/>
    <w:rsid w:val="00D354D6"/>
    <w:rsid w:val="00D3560D"/>
    <w:rsid w:val="00D35870"/>
    <w:rsid w:val="00D35990"/>
    <w:rsid w:val="00D41599"/>
    <w:rsid w:val="00D47F42"/>
    <w:rsid w:val="00D63028"/>
    <w:rsid w:val="00D630E3"/>
    <w:rsid w:val="00D6531F"/>
    <w:rsid w:val="00D6691A"/>
    <w:rsid w:val="00D7653F"/>
    <w:rsid w:val="00D77848"/>
    <w:rsid w:val="00D83EC2"/>
    <w:rsid w:val="00D90625"/>
    <w:rsid w:val="00D957D9"/>
    <w:rsid w:val="00D97033"/>
    <w:rsid w:val="00DA32BC"/>
    <w:rsid w:val="00DA4141"/>
    <w:rsid w:val="00DA6766"/>
    <w:rsid w:val="00DB2D54"/>
    <w:rsid w:val="00DB5627"/>
    <w:rsid w:val="00DB6787"/>
    <w:rsid w:val="00DC5BA1"/>
    <w:rsid w:val="00DC6552"/>
    <w:rsid w:val="00DC6ED4"/>
    <w:rsid w:val="00DD26DA"/>
    <w:rsid w:val="00DD3FDA"/>
    <w:rsid w:val="00DD5811"/>
    <w:rsid w:val="00DD6ED6"/>
    <w:rsid w:val="00DE068B"/>
    <w:rsid w:val="00DE7472"/>
    <w:rsid w:val="00DF40E2"/>
    <w:rsid w:val="00DF4B1C"/>
    <w:rsid w:val="00DF6740"/>
    <w:rsid w:val="00E04A6D"/>
    <w:rsid w:val="00E063F8"/>
    <w:rsid w:val="00E07B3D"/>
    <w:rsid w:val="00E12F10"/>
    <w:rsid w:val="00E161A6"/>
    <w:rsid w:val="00E17563"/>
    <w:rsid w:val="00E24B43"/>
    <w:rsid w:val="00E32670"/>
    <w:rsid w:val="00E34ADC"/>
    <w:rsid w:val="00E364C0"/>
    <w:rsid w:val="00E42980"/>
    <w:rsid w:val="00E46874"/>
    <w:rsid w:val="00E4748E"/>
    <w:rsid w:val="00E530D3"/>
    <w:rsid w:val="00E5336B"/>
    <w:rsid w:val="00E5632C"/>
    <w:rsid w:val="00E70F48"/>
    <w:rsid w:val="00E77933"/>
    <w:rsid w:val="00E81627"/>
    <w:rsid w:val="00E821F5"/>
    <w:rsid w:val="00E93B88"/>
    <w:rsid w:val="00E956AE"/>
    <w:rsid w:val="00EB00D0"/>
    <w:rsid w:val="00EB2A47"/>
    <w:rsid w:val="00EC29D2"/>
    <w:rsid w:val="00EC4193"/>
    <w:rsid w:val="00EC4FFB"/>
    <w:rsid w:val="00ED0224"/>
    <w:rsid w:val="00ED575E"/>
    <w:rsid w:val="00EE1E7C"/>
    <w:rsid w:val="00EE1FC2"/>
    <w:rsid w:val="00EE2C17"/>
    <w:rsid w:val="00EE52DD"/>
    <w:rsid w:val="00EF0A37"/>
    <w:rsid w:val="00EF1867"/>
    <w:rsid w:val="00EF1D99"/>
    <w:rsid w:val="00EF47C1"/>
    <w:rsid w:val="00EF54DD"/>
    <w:rsid w:val="00EF5F76"/>
    <w:rsid w:val="00EF7091"/>
    <w:rsid w:val="00EF7E28"/>
    <w:rsid w:val="00F03E52"/>
    <w:rsid w:val="00F078FA"/>
    <w:rsid w:val="00F11D6D"/>
    <w:rsid w:val="00F164D5"/>
    <w:rsid w:val="00F255F7"/>
    <w:rsid w:val="00F26B37"/>
    <w:rsid w:val="00F324BE"/>
    <w:rsid w:val="00F32A68"/>
    <w:rsid w:val="00F36A4B"/>
    <w:rsid w:val="00F4553A"/>
    <w:rsid w:val="00F46E45"/>
    <w:rsid w:val="00F4711D"/>
    <w:rsid w:val="00F5238D"/>
    <w:rsid w:val="00F553B2"/>
    <w:rsid w:val="00F5738D"/>
    <w:rsid w:val="00F6292B"/>
    <w:rsid w:val="00F63777"/>
    <w:rsid w:val="00F64644"/>
    <w:rsid w:val="00F672EA"/>
    <w:rsid w:val="00F6794C"/>
    <w:rsid w:val="00F70917"/>
    <w:rsid w:val="00F75AB5"/>
    <w:rsid w:val="00F803E1"/>
    <w:rsid w:val="00F838FC"/>
    <w:rsid w:val="00F8442D"/>
    <w:rsid w:val="00F85967"/>
    <w:rsid w:val="00F867F9"/>
    <w:rsid w:val="00F915DE"/>
    <w:rsid w:val="00F93A8F"/>
    <w:rsid w:val="00FB0C25"/>
    <w:rsid w:val="00FB1302"/>
    <w:rsid w:val="00FB4FA2"/>
    <w:rsid w:val="00FC029D"/>
    <w:rsid w:val="00FC0ADF"/>
    <w:rsid w:val="00FC3A4B"/>
    <w:rsid w:val="00FD4379"/>
    <w:rsid w:val="00FE04F9"/>
    <w:rsid w:val="00FE26D9"/>
    <w:rsid w:val="00FE3552"/>
    <w:rsid w:val="00FE73C8"/>
    <w:rsid w:val="00FE7686"/>
    <w:rsid w:val="00FF1E8D"/>
    <w:rsid w:val="00FF303C"/>
    <w:rsid w:val="00FF4F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00000"/>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055D4"/>
    <w:rPr>
      <w:rFonts w:ascii="Times New Roman" w:eastAsia="Times New Roman" w:hAnsi="Times New Roman" w:cs="Times New Roman"/>
      <w:lang w:eastAsia="nl-NL"/>
    </w:rPr>
  </w:style>
  <w:style w:type="paragraph" w:styleId="Kop1">
    <w:name w:val="heading 1"/>
    <w:basedOn w:val="Standaard"/>
    <w:link w:val="Kop1Char"/>
    <w:uiPriority w:val="9"/>
    <w:qFormat/>
    <w:rsid w:val="00EF1D99"/>
    <w:pPr>
      <w:spacing w:after="75" w:line="450" w:lineRule="atLeast"/>
      <w:outlineLvl w:val="0"/>
    </w:pPr>
    <w:rPr>
      <w:rFonts w:ascii="Verdana" w:hAnsi="Verdana"/>
      <w:b/>
      <w:bCs/>
      <w:color w:val="auto"/>
      <w:spacing w:val="-15"/>
      <w:kern w:val="36"/>
      <w:sz w:val="42"/>
      <w:szCs w:val="42"/>
    </w:rPr>
  </w:style>
  <w:style w:type="paragraph" w:styleId="Kop2">
    <w:name w:val="heading 2"/>
    <w:basedOn w:val="Standaard"/>
    <w:next w:val="Standaard"/>
    <w:link w:val="Kop2Char"/>
    <w:uiPriority w:val="9"/>
    <w:unhideWhenUsed/>
    <w:qFormat/>
    <w:rsid w:val="00287F5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F5738D"/>
    <w:rPr>
      <w:color w:val="0000FF"/>
      <w:u w:val="single"/>
    </w:rPr>
  </w:style>
  <w:style w:type="paragraph" w:customStyle="1" w:styleId="standaard0">
    <w:name w:val="standaard"/>
    <w:basedOn w:val="Standaard"/>
    <w:rsid w:val="00F5738D"/>
    <w:pPr>
      <w:spacing w:before="100" w:beforeAutospacing="1" w:after="100" w:afterAutospacing="1"/>
    </w:pPr>
  </w:style>
  <w:style w:type="paragraph" w:styleId="Koptekst">
    <w:name w:val="header"/>
    <w:basedOn w:val="Standaard"/>
    <w:link w:val="KoptekstChar"/>
    <w:uiPriority w:val="99"/>
    <w:unhideWhenUsed/>
    <w:rsid w:val="00F5738D"/>
    <w:pPr>
      <w:tabs>
        <w:tab w:val="center" w:pos="4536"/>
        <w:tab w:val="right" w:pos="9072"/>
      </w:tabs>
    </w:pPr>
  </w:style>
  <w:style w:type="character" w:customStyle="1" w:styleId="KoptekstChar">
    <w:name w:val="Koptekst Char"/>
    <w:basedOn w:val="Standaardalinea-lettertype"/>
    <w:link w:val="Koptekst"/>
    <w:uiPriority w:val="99"/>
    <w:rsid w:val="00F5738D"/>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F5738D"/>
    <w:pPr>
      <w:tabs>
        <w:tab w:val="center" w:pos="4536"/>
        <w:tab w:val="right" w:pos="9072"/>
      </w:tabs>
    </w:pPr>
  </w:style>
  <w:style w:type="character" w:customStyle="1" w:styleId="VoettekstChar">
    <w:name w:val="Voettekst Char"/>
    <w:basedOn w:val="Standaardalinea-lettertype"/>
    <w:link w:val="Voettekst"/>
    <w:uiPriority w:val="99"/>
    <w:rsid w:val="00F5738D"/>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F5738D"/>
    <w:rPr>
      <w:rFonts w:ascii="Tahoma" w:hAnsi="Tahoma" w:cs="Tahoma"/>
      <w:sz w:val="16"/>
      <w:szCs w:val="16"/>
    </w:rPr>
  </w:style>
  <w:style w:type="character" w:customStyle="1" w:styleId="BallontekstChar">
    <w:name w:val="Ballontekst Char"/>
    <w:basedOn w:val="Standaardalinea-lettertype"/>
    <w:link w:val="Ballontekst"/>
    <w:uiPriority w:val="99"/>
    <w:semiHidden/>
    <w:rsid w:val="00F5738D"/>
    <w:rPr>
      <w:rFonts w:ascii="Tahoma" w:eastAsia="Times New Roman" w:hAnsi="Tahoma" w:cs="Tahoma"/>
      <w:sz w:val="16"/>
      <w:szCs w:val="16"/>
      <w:lang w:eastAsia="nl-NL"/>
    </w:rPr>
  </w:style>
  <w:style w:type="paragraph" w:customStyle="1" w:styleId="style2">
    <w:name w:val="style2"/>
    <w:basedOn w:val="Standaard"/>
    <w:rsid w:val="00225ACD"/>
    <w:pPr>
      <w:spacing w:before="100" w:beforeAutospacing="1" w:after="100" w:afterAutospacing="1"/>
    </w:pPr>
  </w:style>
  <w:style w:type="paragraph" w:customStyle="1" w:styleId="Style4">
    <w:name w:val="Style4"/>
    <w:basedOn w:val="Standaard"/>
    <w:uiPriority w:val="99"/>
    <w:rsid w:val="0000223B"/>
    <w:pPr>
      <w:widowControl w:val="0"/>
      <w:autoSpaceDE w:val="0"/>
      <w:autoSpaceDN w:val="0"/>
      <w:adjustRightInd w:val="0"/>
    </w:pPr>
    <w:rPr>
      <w:rFonts w:ascii="Arial" w:eastAsiaTheme="minorEastAsia" w:hAnsi="Arial" w:cs="Arial"/>
    </w:rPr>
  </w:style>
  <w:style w:type="paragraph" w:customStyle="1" w:styleId="Style5">
    <w:name w:val="Style5"/>
    <w:basedOn w:val="Standaard"/>
    <w:uiPriority w:val="99"/>
    <w:rsid w:val="0000223B"/>
    <w:pPr>
      <w:widowControl w:val="0"/>
      <w:autoSpaceDE w:val="0"/>
      <w:autoSpaceDN w:val="0"/>
      <w:adjustRightInd w:val="0"/>
      <w:spacing w:line="439" w:lineRule="exact"/>
      <w:jc w:val="both"/>
    </w:pPr>
    <w:rPr>
      <w:rFonts w:ascii="Arial" w:eastAsiaTheme="minorEastAsia" w:hAnsi="Arial" w:cs="Arial"/>
    </w:rPr>
  </w:style>
  <w:style w:type="character" w:customStyle="1" w:styleId="FontStyle11">
    <w:name w:val="Font Style11"/>
    <w:basedOn w:val="Standaardalinea-lettertype"/>
    <w:uiPriority w:val="99"/>
    <w:rsid w:val="0000223B"/>
    <w:rPr>
      <w:rFonts w:ascii="Arial" w:hAnsi="Arial" w:cs="Arial"/>
      <w:color w:val="000000"/>
      <w:sz w:val="18"/>
      <w:szCs w:val="18"/>
    </w:rPr>
  </w:style>
  <w:style w:type="paragraph" w:customStyle="1" w:styleId="Style1">
    <w:name w:val="Style1"/>
    <w:basedOn w:val="Standaard"/>
    <w:uiPriority w:val="99"/>
    <w:rsid w:val="0000223B"/>
    <w:pPr>
      <w:widowControl w:val="0"/>
      <w:autoSpaceDE w:val="0"/>
      <w:autoSpaceDN w:val="0"/>
      <w:adjustRightInd w:val="0"/>
    </w:pPr>
    <w:rPr>
      <w:rFonts w:ascii="Arial" w:eastAsiaTheme="minorEastAsia" w:hAnsi="Arial" w:cs="Arial"/>
    </w:rPr>
  </w:style>
  <w:style w:type="paragraph" w:customStyle="1" w:styleId="Style6">
    <w:name w:val="Style6"/>
    <w:basedOn w:val="Standaard"/>
    <w:uiPriority w:val="99"/>
    <w:rsid w:val="0000223B"/>
    <w:pPr>
      <w:widowControl w:val="0"/>
      <w:autoSpaceDE w:val="0"/>
      <w:autoSpaceDN w:val="0"/>
      <w:adjustRightInd w:val="0"/>
      <w:spacing w:line="220" w:lineRule="exact"/>
      <w:jc w:val="both"/>
    </w:pPr>
    <w:rPr>
      <w:rFonts w:ascii="Arial" w:eastAsiaTheme="minorEastAsia" w:hAnsi="Arial" w:cs="Arial"/>
    </w:rPr>
  </w:style>
  <w:style w:type="character" w:customStyle="1" w:styleId="FontStyle13">
    <w:name w:val="Font Style13"/>
    <w:basedOn w:val="Standaardalinea-lettertype"/>
    <w:uiPriority w:val="99"/>
    <w:rsid w:val="0000223B"/>
    <w:rPr>
      <w:rFonts w:ascii="Arial" w:hAnsi="Arial" w:cs="Arial"/>
      <w:b/>
      <w:bCs/>
      <w:color w:val="000000"/>
      <w:sz w:val="18"/>
      <w:szCs w:val="18"/>
    </w:rPr>
  </w:style>
  <w:style w:type="paragraph" w:customStyle="1" w:styleId="Style20">
    <w:name w:val="Style2"/>
    <w:basedOn w:val="Standaard"/>
    <w:uiPriority w:val="99"/>
    <w:rsid w:val="0000223B"/>
    <w:pPr>
      <w:widowControl w:val="0"/>
      <w:autoSpaceDE w:val="0"/>
      <w:autoSpaceDN w:val="0"/>
      <w:adjustRightInd w:val="0"/>
    </w:pPr>
    <w:rPr>
      <w:rFonts w:ascii="Arial" w:eastAsiaTheme="minorEastAsia" w:hAnsi="Arial" w:cs="Arial"/>
    </w:rPr>
  </w:style>
  <w:style w:type="character" w:customStyle="1" w:styleId="st1">
    <w:name w:val="st1"/>
    <w:basedOn w:val="Standaardalinea-lettertype"/>
    <w:rsid w:val="00C60B59"/>
  </w:style>
  <w:style w:type="paragraph" w:customStyle="1" w:styleId="Style7">
    <w:name w:val="Style7"/>
    <w:basedOn w:val="Standaard"/>
    <w:uiPriority w:val="99"/>
    <w:rsid w:val="00B76B92"/>
    <w:pPr>
      <w:widowControl w:val="0"/>
      <w:autoSpaceDE w:val="0"/>
      <w:autoSpaceDN w:val="0"/>
      <w:adjustRightInd w:val="0"/>
      <w:spacing w:line="269" w:lineRule="exact"/>
      <w:ind w:hanging="427"/>
    </w:pPr>
    <w:rPr>
      <w:rFonts w:ascii="Calibri" w:eastAsiaTheme="minorEastAsia" w:hAnsi="Calibri" w:cstheme="minorBidi"/>
    </w:rPr>
  </w:style>
  <w:style w:type="paragraph" w:customStyle="1" w:styleId="Style10">
    <w:name w:val="Style10"/>
    <w:basedOn w:val="Standaard"/>
    <w:uiPriority w:val="99"/>
    <w:rsid w:val="00B76B92"/>
    <w:pPr>
      <w:widowControl w:val="0"/>
      <w:autoSpaceDE w:val="0"/>
      <w:autoSpaceDN w:val="0"/>
      <w:adjustRightInd w:val="0"/>
    </w:pPr>
    <w:rPr>
      <w:rFonts w:ascii="Calibri" w:eastAsiaTheme="minorEastAsia" w:hAnsi="Calibri" w:cstheme="minorBidi"/>
    </w:rPr>
  </w:style>
  <w:style w:type="paragraph" w:customStyle="1" w:styleId="Style12">
    <w:name w:val="Style12"/>
    <w:basedOn w:val="Standaard"/>
    <w:uiPriority w:val="99"/>
    <w:rsid w:val="00B76B92"/>
    <w:pPr>
      <w:widowControl w:val="0"/>
      <w:autoSpaceDE w:val="0"/>
      <w:autoSpaceDN w:val="0"/>
      <w:adjustRightInd w:val="0"/>
      <w:spacing w:line="269" w:lineRule="exact"/>
    </w:pPr>
    <w:rPr>
      <w:rFonts w:ascii="Calibri" w:eastAsiaTheme="minorEastAsia" w:hAnsi="Calibri" w:cstheme="minorBidi"/>
    </w:rPr>
  </w:style>
  <w:style w:type="character" w:customStyle="1" w:styleId="FontStyle20">
    <w:name w:val="Font Style20"/>
    <w:basedOn w:val="Standaardalinea-lettertype"/>
    <w:uiPriority w:val="99"/>
    <w:rsid w:val="00B76B92"/>
    <w:rPr>
      <w:rFonts w:ascii="Calibri" w:hAnsi="Calibri" w:cs="Calibri"/>
      <w:color w:val="000000"/>
      <w:sz w:val="20"/>
      <w:szCs w:val="20"/>
    </w:rPr>
  </w:style>
  <w:style w:type="character" w:customStyle="1" w:styleId="FontStyle22">
    <w:name w:val="Font Style22"/>
    <w:basedOn w:val="Standaardalinea-lettertype"/>
    <w:uiPriority w:val="99"/>
    <w:rsid w:val="00B76B92"/>
    <w:rPr>
      <w:rFonts w:ascii="Calibri" w:hAnsi="Calibri" w:cs="Calibri"/>
      <w:color w:val="000000"/>
      <w:sz w:val="14"/>
      <w:szCs w:val="14"/>
    </w:rPr>
  </w:style>
  <w:style w:type="paragraph" w:styleId="Lijstalinea">
    <w:name w:val="List Paragraph"/>
    <w:basedOn w:val="Standaard"/>
    <w:uiPriority w:val="34"/>
    <w:qFormat/>
    <w:rsid w:val="00523869"/>
    <w:pPr>
      <w:ind w:left="720"/>
      <w:contextualSpacing/>
    </w:pPr>
  </w:style>
  <w:style w:type="character" w:customStyle="1" w:styleId="Kop1Char">
    <w:name w:val="Kop 1 Char"/>
    <w:basedOn w:val="Standaardalinea-lettertype"/>
    <w:link w:val="Kop1"/>
    <w:uiPriority w:val="9"/>
    <w:rsid w:val="00EF1D99"/>
    <w:rPr>
      <w:rFonts w:ascii="Verdana" w:eastAsia="Times New Roman" w:hAnsi="Verdana" w:cs="Times New Roman"/>
      <w:b/>
      <w:bCs/>
      <w:color w:val="auto"/>
      <w:spacing w:val="-15"/>
      <w:kern w:val="36"/>
      <w:sz w:val="42"/>
      <w:szCs w:val="42"/>
      <w:lang w:eastAsia="nl-NL"/>
    </w:rPr>
  </w:style>
  <w:style w:type="paragraph" w:customStyle="1" w:styleId="intro1">
    <w:name w:val="intro1"/>
    <w:basedOn w:val="Standaard"/>
    <w:rsid w:val="00EF1D99"/>
    <w:pPr>
      <w:spacing w:after="225"/>
    </w:pPr>
    <w:rPr>
      <w:b/>
      <w:bCs/>
      <w:color w:val="auto"/>
    </w:rPr>
  </w:style>
  <w:style w:type="character" w:customStyle="1" w:styleId="Kop2Char">
    <w:name w:val="Kop 2 Char"/>
    <w:basedOn w:val="Standaardalinea-lettertype"/>
    <w:link w:val="Kop2"/>
    <w:uiPriority w:val="9"/>
    <w:rsid w:val="00287F5E"/>
    <w:rPr>
      <w:rFonts w:asciiTheme="majorHAnsi" w:eastAsiaTheme="majorEastAsia" w:hAnsiTheme="majorHAnsi" w:cstheme="majorBidi"/>
      <w:b/>
      <w:bCs/>
      <w:color w:val="4F81BD" w:themeColor="accent1"/>
      <w:sz w:val="26"/>
      <w:szCs w:val="26"/>
      <w:lang w:eastAsia="nl-NL"/>
    </w:rPr>
  </w:style>
  <w:style w:type="table" w:styleId="Tabelraster">
    <w:name w:val="Table Grid"/>
    <w:basedOn w:val="Standaardtabel"/>
    <w:uiPriority w:val="59"/>
    <w:rsid w:val="00F64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3BAC"/>
    <w:pPr>
      <w:autoSpaceDE w:val="0"/>
      <w:autoSpaceDN w:val="0"/>
      <w:adjustRightInd w:val="0"/>
    </w:pPr>
    <w:rPr>
      <w:rFonts w:ascii="Arial Narrow" w:hAnsi="Arial Narrow" w:cs="Arial Narro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055D4"/>
    <w:rPr>
      <w:rFonts w:ascii="Times New Roman" w:eastAsia="Times New Roman" w:hAnsi="Times New Roman" w:cs="Times New Roman"/>
      <w:lang w:eastAsia="nl-NL"/>
    </w:rPr>
  </w:style>
  <w:style w:type="paragraph" w:styleId="Kop1">
    <w:name w:val="heading 1"/>
    <w:basedOn w:val="Standaard"/>
    <w:link w:val="Kop1Char"/>
    <w:uiPriority w:val="9"/>
    <w:qFormat/>
    <w:rsid w:val="00EF1D99"/>
    <w:pPr>
      <w:spacing w:after="75" w:line="450" w:lineRule="atLeast"/>
      <w:outlineLvl w:val="0"/>
    </w:pPr>
    <w:rPr>
      <w:rFonts w:ascii="Verdana" w:hAnsi="Verdana"/>
      <w:b/>
      <w:bCs/>
      <w:color w:val="auto"/>
      <w:spacing w:val="-15"/>
      <w:kern w:val="36"/>
      <w:sz w:val="42"/>
      <w:szCs w:val="42"/>
    </w:rPr>
  </w:style>
  <w:style w:type="paragraph" w:styleId="Kop2">
    <w:name w:val="heading 2"/>
    <w:basedOn w:val="Standaard"/>
    <w:next w:val="Standaard"/>
    <w:link w:val="Kop2Char"/>
    <w:uiPriority w:val="9"/>
    <w:unhideWhenUsed/>
    <w:qFormat/>
    <w:rsid w:val="00287F5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F5738D"/>
    <w:rPr>
      <w:color w:val="0000FF"/>
      <w:u w:val="single"/>
    </w:rPr>
  </w:style>
  <w:style w:type="paragraph" w:customStyle="1" w:styleId="standaard0">
    <w:name w:val="standaard"/>
    <w:basedOn w:val="Standaard"/>
    <w:rsid w:val="00F5738D"/>
    <w:pPr>
      <w:spacing w:before="100" w:beforeAutospacing="1" w:after="100" w:afterAutospacing="1"/>
    </w:pPr>
  </w:style>
  <w:style w:type="paragraph" w:styleId="Koptekst">
    <w:name w:val="header"/>
    <w:basedOn w:val="Standaard"/>
    <w:link w:val="KoptekstChar"/>
    <w:uiPriority w:val="99"/>
    <w:unhideWhenUsed/>
    <w:rsid w:val="00F5738D"/>
    <w:pPr>
      <w:tabs>
        <w:tab w:val="center" w:pos="4536"/>
        <w:tab w:val="right" w:pos="9072"/>
      </w:tabs>
    </w:pPr>
  </w:style>
  <w:style w:type="character" w:customStyle="1" w:styleId="KoptekstChar">
    <w:name w:val="Koptekst Char"/>
    <w:basedOn w:val="Standaardalinea-lettertype"/>
    <w:link w:val="Koptekst"/>
    <w:uiPriority w:val="99"/>
    <w:rsid w:val="00F5738D"/>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F5738D"/>
    <w:pPr>
      <w:tabs>
        <w:tab w:val="center" w:pos="4536"/>
        <w:tab w:val="right" w:pos="9072"/>
      </w:tabs>
    </w:pPr>
  </w:style>
  <w:style w:type="character" w:customStyle="1" w:styleId="VoettekstChar">
    <w:name w:val="Voettekst Char"/>
    <w:basedOn w:val="Standaardalinea-lettertype"/>
    <w:link w:val="Voettekst"/>
    <w:uiPriority w:val="99"/>
    <w:rsid w:val="00F5738D"/>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F5738D"/>
    <w:rPr>
      <w:rFonts w:ascii="Tahoma" w:hAnsi="Tahoma" w:cs="Tahoma"/>
      <w:sz w:val="16"/>
      <w:szCs w:val="16"/>
    </w:rPr>
  </w:style>
  <w:style w:type="character" w:customStyle="1" w:styleId="BallontekstChar">
    <w:name w:val="Ballontekst Char"/>
    <w:basedOn w:val="Standaardalinea-lettertype"/>
    <w:link w:val="Ballontekst"/>
    <w:uiPriority w:val="99"/>
    <w:semiHidden/>
    <w:rsid w:val="00F5738D"/>
    <w:rPr>
      <w:rFonts w:ascii="Tahoma" w:eastAsia="Times New Roman" w:hAnsi="Tahoma" w:cs="Tahoma"/>
      <w:sz w:val="16"/>
      <w:szCs w:val="16"/>
      <w:lang w:eastAsia="nl-NL"/>
    </w:rPr>
  </w:style>
  <w:style w:type="paragraph" w:customStyle="1" w:styleId="style2">
    <w:name w:val="style2"/>
    <w:basedOn w:val="Standaard"/>
    <w:rsid w:val="00225ACD"/>
    <w:pPr>
      <w:spacing w:before="100" w:beforeAutospacing="1" w:after="100" w:afterAutospacing="1"/>
    </w:pPr>
  </w:style>
  <w:style w:type="paragraph" w:customStyle="1" w:styleId="Style4">
    <w:name w:val="Style4"/>
    <w:basedOn w:val="Standaard"/>
    <w:uiPriority w:val="99"/>
    <w:rsid w:val="0000223B"/>
    <w:pPr>
      <w:widowControl w:val="0"/>
      <w:autoSpaceDE w:val="0"/>
      <w:autoSpaceDN w:val="0"/>
      <w:adjustRightInd w:val="0"/>
    </w:pPr>
    <w:rPr>
      <w:rFonts w:ascii="Arial" w:eastAsiaTheme="minorEastAsia" w:hAnsi="Arial" w:cs="Arial"/>
    </w:rPr>
  </w:style>
  <w:style w:type="paragraph" w:customStyle="1" w:styleId="Style5">
    <w:name w:val="Style5"/>
    <w:basedOn w:val="Standaard"/>
    <w:uiPriority w:val="99"/>
    <w:rsid w:val="0000223B"/>
    <w:pPr>
      <w:widowControl w:val="0"/>
      <w:autoSpaceDE w:val="0"/>
      <w:autoSpaceDN w:val="0"/>
      <w:adjustRightInd w:val="0"/>
      <w:spacing w:line="439" w:lineRule="exact"/>
      <w:jc w:val="both"/>
    </w:pPr>
    <w:rPr>
      <w:rFonts w:ascii="Arial" w:eastAsiaTheme="minorEastAsia" w:hAnsi="Arial" w:cs="Arial"/>
    </w:rPr>
  </w:style>
  <w:style w:type="character" w:customStyle="1" w:styleId="FontStyle11">
    <w:name w:val="Font Style11"/>
    <w:basedOn w:val="Standaardalinea-lettertype"/>
    <w:uiPriority w:val="99"/>
    <w:rsid w:val="0000223B"/>
    <w:rPr>
      <w:rFonts w:ascii="Arial" w:hAnsi="Arial" w:cs="Arial"/>
      <w:color w:val="000000"/>
      <w:sz w:val="18"/>
      <w:szCs w:val="18"/>
    </w:rPr>
  </w:style>
  <w:style w:type="paragraph" w:customStyle="1" w:styleId="Style1">
    <w:name w:val="Style1"/>
    <w:basedOn w:val="Standaard"/>
    <w:uiPriority w:val="99"/>
    <w:rsid w:val="0000223B"/>
    <w:pPr>
      <w:widowControl w:val="0"/>
      <w:autoSpaceDE w:val="0"/>
      <w:autoSpaceDN w:val="0"/>
      <w:adjustRightInd w:val="0"/>
    </w:pPr>
    <w:rPr>
      <w:rFonts w:ascii="Arial" w:eastAsiaTheme="minorEastAsia" w:hAnsi="Arial" w:cs="Arial"/>
    </w:rPr>
  </w:style>
  <w:style w:type="paragraph" w:customStyle="1" w:styleId="Style6">
    <w:name w:val="Style6"/>
    <w:basedOn w:val="Standaard"/>
    <w:uiPriority w:val="99"/>
    <w:rsid w:val="0000223B"/>
    <w:pPr>
      <w:widowControl w:val="0"/>
      <w:autoSpaceDE w:val="0"/>
      <w:autoSpaceDN w:val="0"/>
      <w:adjustRightInd w:val="0"/>
      <w:spacing w:line="220" w:lineRule="exact"/>
      <w:jc w:val="both"/>
    </w:pPr>
    <w:rPr>
      <w:rFonts w:ascii="Arial" w:eastAsiaTheme="minorEastAsia" w:hAnsi="Arial" w:cs="Arial"/>
    </w:rPr>
  </w:style>
  <w:style w:type="character" w:customStyle="1" w:styleId="FontStyle13">
    <w:name w:val="Font Style13"/>
    <w:basedOn w:val="Standaardalinea-lettertype"/>
    <w:uiPriority w:val="99"/>
    <w:rsid w:val="0000223B"/>
    <w:rPr>
      <w:rFonts w:ascii="Arial" w:hAnsi="Arial" w:cs="Arial"/>
      <w:b/>
      <w:bCs/>
      <w:color w:val="000000"/>
      <w:sz w:val="18"/>
      <w:szCs w:val="18"/>
    </w:rPr>
  </w:style>
  <w:style w:type="paragraph" w:customStyle="1" w:styleId="Style20">
    <w:name w:val="Style2"/>
    <w:basedOn w:val="Standaard"/>
    <w:uiPriority w:val="99"/>
    <w:rsid w:val="0000223B"/>
    <w:pPr>
      <w:widowControl w:val="0"/>
      <w:autoSpaceDE w:val="0"/>
      <w:autoSpaceDN w:val="0"/>
      <w:adjustRightInd w:val="0"/>
    </w:pPr>
    <w:rPr>
      <w:rFonts w:ascii="Arial" w:eastAsiaTheme="minorEastAsia" w:hAnsi="Arial" w:cs="Arial"/>
    </w:rPr>
  </w:style>
  <w:style w:type="character" w:customStyle="1" w:styleId="st1">
    <w:name w:val="st1"/>
    <w:basedOn w:val="Standaardalinea-lettertype"/>
    <w:rsid w:val="00C60B59"/>
  </w:style>
  <w:style w:type="paragraph" w:customStyle="1" w:styleId="Style7">
    <w:name w:val="Style7"/>
    <w:basedOn w:val="Standaard"/>
    <w:uiPriority w:val="99"/>
    <w:rsid w:val="00B76B92"/>
    <w:pPr>
      <w:widowControl w:val="0"/>
      <w:autoSpaceDE w:val="0"/>
      <w:autoSpaceDN w:val="0"/>
      <w:adjustRightInd w:val="0"/>
      <w:spacing w:line="269" w:lineRule="exact"/>
      <w:ind w:hanging="427"/>
    </w:pPr>
    <w:rPr>
      <w:rFonts w:ascii="Calibri" w:eastAsiaTheme="minorEastAsia" w:hAnsi="Calibri" w:cstheme="minorBidi"/>
    </w:rPr>
  </w:style>
  <w:style w:type="paragraph" w:customStyle="1" w:styleId="Style10">
    <w:name w:val="Style10"/>
    <w:basedOn w:val="Standaard"/>
    <w:uiPriority w:val="99"/>
    <w:rsid w:val="00B76B92"/>
    <w:pPr>
      <w:widowControl w:val="0"/>
      <w:autoSpaceDE w:val="0"/>
      <w:autoSpaceDN w:val="0"/>
      <w:adjustRightInd w:val="0"/>
    </w:pPr>
    <w:rPr>
      <w:rFonts w:ascii="Calibri" w:eastAsiaTheme="minorEastAsia" w:hAnsi="Calibri" w:cstheme="minorBidi"/>
    </w:rPr>
  </w:style>
  <w:style w:type="paragraph" w:customStyle="1" w:styleId="Style12">
    <w:name w:val="Style12"/>
    <w:basedOn w:val="Standaard"/>
    <w:uiPriority w:val="99"/>
    <w:rsid w:val="00B76B92"/>
    <w:pPr>
      <w:widowControl w:val="0"/>
      <w:autoSpaceDE w:val="0"/>
      <w:autoSpaceDN w:val="0"/>
      <w:adjustRightInd w:val="0"/>
      <w:spacing w:line="269" w:lineRule="exact"/>
    </w:pPr>
    <w:rPr>
      <w:rFonts w:ascii="Calibri" w:eastAsiaTheme="minorEastAsia" w:hAnsi="Calibri" w:cstheme="minorBidi"/>
    </w:rPr>
  </w:style>
  <w:style w:type="character" w:customStyle="1" w:styleId="FontStyle20">
    <w:name w:val="Font Style20"/>
    <w:basedOn w:val="Standaardalinea-lettertype"/>
    <w:uiPriority w:val="99"/>
    <w:rsid w:val="00B76B92"/>
    <w:rPr>
      <w:rFonts w:ascii="Calibri" w:hAnsi="Calibri" w:cs="Calibri"/>
      <w:color w:val="000000"/>
      <w:sz w:val="20"/>
      <w:szCs w:val="20"/>
    </w:rPr>
  </w:style>
  <w:style w:type="character" w:customStyle="1" w:styleId="FontStyle22">
    <w:name w:val="Font Style22"/>
    <w:basedOn w:val="Standaardalinea-lettertype"/>
    <w:uiPriority w:val="99"/>
    <w:rsid w:val="00B76B92"/>
    <w:rPr>
      <w:rFonts w:ascii="Calibri" w:hAnsi="Calibri" w:cs="Calibri"/>
      <w:color w:val="000000"/>
      <w:sz w:val="14"/>
      <w:szCs w:val="14"/>
    </w:rPr>
  </w:style>
  <w:style w:type="paragraph" w:styleId="Lijstalinea">
    <w:name w:val="List Paragraph"/>
    <w:basedOn w:val="Standaard"/>
    <w:uiPriority w:val="34"/>
    <w:qFormat/>
    <w:rsid w:val="00523869"/>
    <w:pPr>
      <w:ind w:left="720"/>
      <w:contextualSpacing/>
    </w:pPr>
  </w:style>
  <w:style w:type="character" w:customStyle="1" w:styleId="Kop1Char">
    <w:name w:val="Kop 1 Char"/>
    <w:basedOn w:val="Standaardalinea-lettertype"/>
    <w:link w:val="Kop1"/>
    <w:uiPriority w:val="9"/>
    <w:rsid w:val="00EF1D99"/>
    <w:rPr>
      <w:rFonts w:ascii="Verdana" w:eastAsia="Times New Roman" w:hAnsi="Verdana" w:cs="Times New Roman"/>
      <w:b/>
      <w:bCs/>
      <w:color w:val="auto"/>
      <w:spacing w:val="-15"/>
      <w:kern w:val="36"/>
      <w:sz w:val="42"/>
      <w:szCs w:val="42"/>
      <w:lang w:eastAsia="nl-NL"/>
    </w:rPr>
  </w:style>
  <w:style w:type="paragraph" w:customStyle="1" w:styleId="intro1">
    <w:name w:val="intro1"/>
    <w:basedOn w:val="Standaard"/>
    <w:rsid w:val="00EF1D99"/>
    <w:pPr>
      <w:spacing w:after="225"/>
    </w:pPr>
    <w:rPr>
      <w:b/>
      <w:bCs/>
      <w:color w:val="auto"/>
    </w:rPr>
  </w:style>
  <w:style w:type="character" w:customStyle="1" w:styleId="Kop2Char">
    <w:name w:val="Kop 2 Char"/>
    <w:basedOn w:val="Standaardalinea-lettertype"/>
    <w:link w:val="Kop2"/>
    <w:uiPriority w:val="9"/>
    <w:rsid w:val="00287F5E"/>
    <w:rPr>
      <w:rFonts w:asciiTheme="majorHAnsi" w:eastAsiaTheme="majorEastAsia" w:hAnsiTheme="majorHAnsi" w:cstheme="majorBidi"/>
      <w:b/>
      <w:bCs/>
      <w:color w:val="4F81BD" w:themeColor="accent1"/>
      <w:sz w:val="26"/>
      <w:szCs w:val="26"/>
      <w:lang w:eastAsia="nl-NL"/>
    </w:rPr>
  </w:style>
  <w:style w:type="table" w:styleId="Tabelraster">
    <w:name w:val="Table Grid"/>
    <w:basedOn w:val="Standaardtabel"/>
    <w:uiPriority w:val="59"/>
    <w:rsid w:val="00F64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3BAC"/>
    <w:pPr>
      <w:autoSpaceDE w:val="0"/>
      <w:autoSpaceDN w:val="0"/>
      <w:adjustRightInd w:val="0"/>
    </w:pPr>
    <w:rPr>
      <w:rFonts w:ascii="Arial Narrow" w:hAnsi="Arial Narrow" w:cs="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479828">
      <w:bodyDiv w:val="1"/>
      <w:marLeft w:val="0"/>
      <w:marRight w:val="0"/>
      <w:marTop w:val="0"/>
      <w:marBottom w:val="0"/>
      <w:divBdr>
        <w:top w:val="none" w:sz="0" w:space="0" w:color="auto"/>
        <w:left w:val="none" w:sz="0" w:space="0" w:color="auto"/>
        <w:bottom w:val="none" w:sz="0" w:space="0" w:color="auto"/>
        <w:right w:val="none" w:sz="0" w:space="0" w:color="auto"/>
      </w:divBdr>
      <w:divsChild>
        <w:div w:id="1044331702">
          <w:marLeft w:val="0"/>
          <w:marRight w:val="0"/>
          <w:marTop w:val="0"/>
          <w:marBottom w:val="0"/>
          <w:divBdr>
            <w:top w:val="none" w:sz="0" w:space="0" w:color="auto"/>
            <w:left w:val="none" w:sz="0" w:space="0" w:color="auto"/>
            <w:bottom w:val="none" w:sz="0" w:space="0" w:color="auto"/>
            <w:right w:val="none" w:sz="0" w:space="0" w:color="auto"/>
          </w:divBdr>
          <w:divsChild>
            <w:div w:id="908148302">
              <w:marLeft w:val="0"/>
              <w:marRight w:val="0"/>
              <w:marTop w:val="0"/>
              <w:marBottom w:val="0"/>
              <w:divBdr>
                <w:top w:val="none" w:sz="0" w:space="0" w:color="auto"/>
                <w:left w:val="none" w:sz="0" w:space="0" w:color="auto"/>
                <w:bottom w:val="none" w:sz="0" w:space="0" w:color="auto"/>
                <w:right w:val="none" w:sz="0" w:space="0" w:color="auto"/>
              </w:divBdr>
              <w:divsChild>
                <w:div w:id="521362680">
                  <w:marLeft w:val="0"/>
                  <w:marRight w:val="0"/>
                  <w:marTop w:val="0"/>
                  <w:marBottom w:val="180"/>
                  <w:divBdr>
                    <w:top w:val="none" w:sz="0" w:space="0" w:color="auto"/>
                    <w:left w:val="none" w:sz="0" w:space="0" w:color="auto"/>
                    <w:bottom w:val="none" w:sz="0" w:space="0" w:color="auto"/>
                    <w:right w:val="none" w:sz="0" w:space="0" w:color="auto"/>
                  </w:divBdr>
                  <w:divsChild>
                    <w:div w:id="70809579">
                      <w:marLeft w:val="0"/>
                      <w:marRight w:val="0"/>
                      <w:marTop w:val="0"/>
                      <w:marBottom w:val="0"/>
                      <w:divBdr>
                        <w:top w:val="none" w:sz="0" w:space="0" w:color="auto"/>
                        <w:left w:val="none" w:sz="0" w:space="0" w:color="auto"/>
                        <w:bottom w:val="none" w:sz="0" w:space="0" w:color="auto"/>
                        <w:right w:val="none" w:sz="0" w:space="0" w:color="auto"/>
                      </w:divBdr>
                      <w:divsChild>
                        <w:div w:id="1968661327">
                          <w:marLeft w:val="0"/>
                          <w:marRight w:val="0"/>
                          <w:marTop w:val="0"/>
                          <w:marBottom w:val="0"/>
                          <w:divBdr>
                            <w:top w:val="none" w:sz="0" w:space="0" w:color="auto"/>
                            <w:left w:val="none" w:sz="0" w:space="0" w:color="auto"/>
                            <w:bottom w:val="none" w:sz="0" w:space="0" w:color="auto"/>
                            <w:right w:val="none" w:sz="0" w:space="0" w:color="auto"/>
                          </w:divBdr>
                          <w:divsChild>
                            <w:div w:id="167601605">
                              <w:marLeft w:val="0"/>
                              <w:marRight w:val="0"/>
                              <w:marTop w:val="0"/>
                              <w:marBottom w:val="0"/>
                              <w:divBdr>
                                <w:top w:val="none" w:sz="0" w:space="0" w:color="auto"/>
                                <w:left w:val="none" w:sz="0" w:space="0" w:color="auto"/>
                                <w:bottom w:val="none" w:sz="0" w:space="0" w:color="auto"/>
                                <w:right w:val="none" w:sz="0" w:space="0" w:color="auto"/>
                              </w:divBdr>
                              <w:divsChild>
                                <w:div w:id="560216775">
                                  <w:marLeft w:val="0"/>
                                  <w:marRight w:val="0"/>
                                  <w:marTop w:val="0"/>
                                  <w:marBottom w:val="0"/>
                                  <w:divBdr>
                                    <w:top w:val="none" w:sz="0" w:space="0" w:color="auto"/>
                                    <w:left w:val="none" w:sz="0" w:space="0" w:color="auto"/>
                                    <w:bottom w:val="none" w:sz="0" w:space="0" w:color="auto"/>
                                    <w:right w:val="none" w:sz="0" w:space="0" w:color="auto"/>
                                  </w:divBdr>
                                </w:div>
                              </w:divsChild>
                            </w:div>
                            <w:div w:id="1268076970">
                              <w:marLeft w:val="0"/>
                              <w:marRight w:val="0"/>
                              <w:marTop w:val="0"/>
                              <w:marBottom w:val="0"/>
                              <w:divBdr>
                                <w:top w:val="none" w:sz="0" w:space="0" w:color="auto"/>
                                <w:left w:val="none" w:sz="0" w:space="0" w:color="auto"/>
                                <w:bottom w:val="none" w:sz="0" w:space="0" w:color="auto"/>
                                <w:right w:val="none" w:sz="0" w:space="0" w:color="auto"/>
                              </w:divBdr>
                              <w:divsChild>
                                <w:div w:id="15458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52788">
      <w:bodyDiv w:val="1"/>
      <w:marLeft w:val="0"/>
      <w:marRight w:val="0"/>
      <w:marTop w:val="0"/>
      <w:marBottom w:val="0"/>
      <w:divBdr>
        <w:top w:val="none" w:sz="0" w:space="0" w:color="auto"/>
        <w:left w:val="none" w:sz="0" w:space="0" w:color="auto"/>
        <w:bottom w:val="none" w:sz="0" w:space="0" w:color="auto"/>
        <w:right w:val="none" w:sz="0" w:space="0" w:color="auto"/>
      </w:divBdr>
      <w:divsChild>
        <w:div w:id="332993472">
          <w:marLeft w:val="0"/>
          <w:marRight w:val="0"/>
          <w:marTop w:val="0"/>
          <w:marBottom w:val="0"/>
          <w:divBdr>
            <w:top w:val="none" w:sz="0" w:space="0" w:color="auto"/>
            <w:left w:val="none" w:sz="0" w:space="0" w:color="auto"/>
            <w:bottom w:val="none" w:sz="0" w:space="0" w:color="auto"/>
            <w:right w:val="none" w:sz="0" w:space="0" w:color="auto"/>
          </w:divBdr>
          <w:divsChild>
            <w:div w:id="102960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12406">
      <w:bodyDiv w:val="1"/>
      <w:marLeft w:val="0"/>
      <w:marRight w:val="0"/>
      <w:marTop w:val="0"/>
      <w:marBottom w:val="0"/>
      <w:divBdr>
        <w:top w:val="none" w:sz="0" w:space="0" w:color="auto"/>
        <w:left w:val="none" w:sz="0" w:space="0" w:color="auto"/>
        <w:bottom w:val="none" w:sz="0" w:space="0" w:color="auto"/>
        <w:right w:val="none" w:sz="0" w:space="0" w:color="auto"/>
      </w:divBdr>
      <w:divsChild>
        <w:div w:id="882641876">
          <w:marLeft w:val="0"/>
          <w:marRight w:val="0"/>
          <w:marTop w:val="120"/>
          <w:marBottom w:val="0"/>
          <w:divBdr>
            <w:top w:val="none" w:sz="0" w:space="0" w:color="auto"/>
            <w:left w:val="none" w:sz="0" w:space="0" w:color="auto"/>
            <w:bottom w:val="none" w:sz="0" w:space="0" w:color="auto"/>
            <w:right w:val="none" w:sz="0" w:space="0" w:color="auto"/>
          </w:divBdr>
          <w:divsChild>
            <w:div w:id="352928203">
              <w:marLeft w:val="0"/>
              <w:marRight w:val="0"/>
              <w:marTop w:val="135"/>
              <w:marBottom w:val="0"/>
              <w:divBdr>
                <w:top w:val="none" w:sz="0" w:space="0" w:color="auto"/>
                <w:left w:val="none" w:sz="0" w:space="0" w:color="auto"/>
                <w:bottom w:val="none" w:sz="0" w:space="0" w:color="auto"/>
                <w:right w:val="none" w:sz="0" w:space="0" w:color="auto"/>
              </w:divBdr>
              <w:divsChild>
                <w:div w:id="1588346818">
                  <w:marLeft w:val="0"/>
                  <w:marRight w:val="0"/>
                  <w:marTop w:val="0"/>
                  <w:marBottom w:val="0"/>
                  <w:divBdr>
                    <w:top w:val="none" w:sz="0" w:space="0" w:color="auto"/>
                    <w:left w:val="none" w:sz="0" w:space="0" w:color="auto"/>
                    <w:bottom w:val="none" w:sz="0" w:space="0" w:color="auto"/>
                    <w:right w:val="none" w:sz="0" w:space="0" w:color="auto"/>
                  </w:divBdr>
                  <w:divsChild>
                    <w:div w:id="1451122640">
                      <w:marLeft w:val="0"/>
                      <w:marRight w:val="0"/>
                      <w:marTop w:val="0"/>
                      <w:marBottom w:val="0"/>
                      <w:divBdr>
                        <w:top w:val="none" w:sz="0" w:space="0" w:color="auto"/>
                        <w:left w:val="none" w:sz="0" w:space="0" w:color="auto"/>
                        <w:bottom w:val="none" w:sz="0" w:space="0" w:color="auto"/>
                        <w:right w:val="none" w:sz="0" w:space="0" w:color="auto"/>
                      </w:divBdr>
                      <w:divsChild>
                        <w:div w:id="1606687777">
                          <w:marLeft w:val="0"/>
                          <w:marRight w:val="0"/>
                          <w:marTop w:val="0"/>
                          <w:marBottom w:val="0"/>
                          <w:divBdr>
                            <w:top w:val="none" w:sz="0" w:space="0" w:color="auto"/>
                            <w:left w:val="none" w:sz="0" w:space="0" w:color="auto"/>
                            <w:bottom w:val="none" w:sz="0" w:space="0" w:color="auto"/>
                            <w:right w:val="none" w:sz="0" w:space="0" w:color="auto"/>
                          </w:divBdr>
                          <w:divsChild>
                            <w:div w:id="1546944509">
                              <w:marLeft w:val="0"/>
                              <w:marRight w:val="0"/>
                              <w:marTop w:val="0"/>
                              <w:marBottom w:val="0"/>
                              <w:divBdr>
                                <w:top w:val="none" w:sz="0" w:space="0" w:color="auto"/>
                                <w:left w:val="none" w:sz="0" w:space="0" w:color="auto"/>
                                <w:bottom w:val="none" w:sz="0" w:space="0" w:color="auto"/>
                                <w:right w:val="none" w:sz="0" w:space="0" w:color="auto"/>
                              </w:divBdr>
                            </w:div>
                            <w:div w:id="890383652">
                              <w:marLeft w:val="0"/>
                              <w:marRight w:val="0"/>
                              <w:marTop w:val="0"/>
                              <w:marBottom w:val="0"/>
                              <w:divBdr>
                                <w:top w:val="none" w:sz="0" w:space="0" w:color="auto"/>
                                <w:left w:val="none" w:sz="0" w:space="0" w:color="auto"/>
                                <w:bottom w:val="none" w:sz="0" w:space="0" w:color="auto"/>
                                <w:right w:val="none" w:sz="0" w:space="0" w:color="auto"/>
                              </w:divBdr>
                            </w:div>
                          </w:divsChild>
                        </w:div>
                        <w:div w:id="1461999024">
                          <w:marLeft w:val="0"/>
                          <w:marRight w:val="0"/>
                          <w:marTop w:val="0"/>
                          <w:marBottom w:val="0"/>
                          <w:divBdr>
                            <w:top w:val="none" w:sz="0" w:space="0" w:color="auto"/>
                            <w:left w:val="none" w:sz="0" w:space="0" w:color="auto"/>
                            <w:bottom w:val="none" w:sz="0" w:space="0" w:color="auto"/>
                            <w:right w:val="none" w:sz="0" w:space="0" w:color="auto"/>
                          </w:divBdr>
                          <w:divsChild>
                            <w:div w:id="881478606">
                              <w:marLeft w:val="60"/>
                              <w:marRight w:val="0"/>
                              <w:marTop w:val="0"/>
                              <w:marBottom w:val="0"/>
                              <w:divBdr>
                                <w:top w:val="none" w:sz="0" w:space="0" w:color="auto"/>
                                <w:left w:val="none" w:sz="0" w:space="0" w:color="auto"/>
                                <w:bottom w:val="none" w:sz="0" w:space="0" w:color="auto"/>
                                <w:right w:val="none" w:sz="0" w:space="0" w:color="auto"/>
                              </w:divBdr>
                            </w:div>
                            <w:div w:id="12483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564588">
      <w:bodyDiv w:val="1"/>
      <w:marLeft w:val="0"/>
      <w:marRight w:val="0"/>
      <w:marTop w:val="375"/>
      <w:marBottom w:val="0"/>
      <w:divBdr>
        <w:top w:val="none" w:sz="0" w:space="0" w:color="auto"/>
        <w:left w:val="none" w:sz="0" w:space="0" w:color="auto"/>
        <w:bottom w:val="none" w:sz="0" w:space="0" w:color="auto"/>
        <w:right w:val="none" w:sz="0" w:space="0" w:color="auto"/>
      </w:divBdr>
      <w:divsChild>
        <w:div w:id="1627351099">
          <w:marLeft w:val="0"/>
          <w:marRight w:val="0"/>
          <w:marTop w:val="0"/>
          <w:marBottom w:val="0"/>
          <w:divBdr>
            <w:top w:val="none" w:sz="0" w:space="0" w:color="auto"/>
            <w:left w:val="none" w:sz="0" w:space="0" w:color="auto"/>
            <w:bottom w:val="none" w:sz="0" w:space="0" w:color="auto"/>
            <w:right w:val="none" w:sz="0" w:space="0" w:color="auto"/>
          </w:divBdr>
          <w:divsChild>
            <w:div w:id="2069724842">
              <w:marLeft w:val="0"/>
              <w:marRight w:val="300"/>
              <w:marTop w:val="0"/>
              <w:marBottom w:val="0"/>
              <w:divBdr>
                <w:top w:val="none" w:sz="0" w:space="0" w:color="auto"/>
                <w:left w:val="none" w:sz="0" w:space="0" w:color="auto"/>
                <w:bottom w:val="none" w:sz="0" w:space="0" w:color="auto"/>
                <w:right w:val="none" w:sz="0" w:space="0" w:color="auto"/>
              </w:divBdr>
              <w:divsChild>
                <w:div w:id="203955778">
                  <w:marLeft w:val="0"/>
                  <w:marRight w:val="0"/>
                  <w:marTop w:val="0"/>
                  <w:marBottom w:val="0"/>
                  <w:divBdr>
                    <w:top w:val="none" w:sz="0" w:space="0" w:color="auto"/>
                    <w:left w:val="none" w:sz="0" w:space="0" w:color="auto"/>
                    <w:bottom w:val="none" w:sz="0" w:space="0" w:color="auto"/>
                    <w:right w:val="none" w:sz="0" w:space="0" w:color="auto"/>
                  </w:divBdr>
                </w:div>
                <w:div w:id="1343312561">
                  <w:marLeft w:val="0"/>
                  <w:marRight w:val="0"/>
                  <w:marTop w:val="300"/>
                  <w:marBottom w:val="0"/>
                  <w:divBdr>
                    <w:top w:val="none" w:sz="0" w:space="0" w:color="auto"/>
                    <w:left w:val="none" w:sz="0" w:space="0" w:color="auto"/>
                    <w:bottom w:val="none" w:sz="0" w:space="0" w:color="auto"/>
                    <w:right w:val="none" w:sz="0" w:space="0" w:color="auto"/>
                  </w:divBdr>
                  <w:divsChild>
                    <w:div w:id="404838527">
                      <w:marLeft w:val="0"/>
                      <w:marRight w:val="0"/>
                      <w:marTop w:val="0"/>
                      <w:marBottom w:val="0"/>
                      <w:divBdr>
                        <w:top w:val="none" w:sz="0" w:space="0" w:color="auto"/>
                        <w:left w:val="none" w:sz="0" w:space="0" w:color="auto"/>
                        <w:bottom w:val="none" w:sz="0" w:space="0" w:color="auto"/>
                        <w:right w:val="none" w:sz="0" w:space="0" w:color="auto"/>
                      </w:divBdr>
                      <w:divsChild>
                        <w:div w:id="1573076847">
                          <w:marLeft w:val="150"/>
                          <w:marRight w:val="0"/>
                          <w:marTop w:val="0"/>
                          <w:marBottom w:val="150"/>
                          <w:divBdr>
                            <w:top w:val="single" w:sz="6" w:space="2" w:color="E5E5E5"/>
                            <w:left w:val="single" w:sz="6" w:space="2" w:color="E5E5E5"/>
                            <w:bottom w:val="single" w:sz="6" w:space="2" w:color="E5E5E5"/>
                            <w:right w:val="single" w:sz="6" w:space="2" w:color="E5E5E5"/>
                          </w:divBdr>
                        </w:div>
                      </w:divsChild>
                    </w:div>
                    <w:div w:id="738330419">
                      <w:marLeft w:val="0"/>
                      <w:marRight w:val="0"/>
                      <w:marTop w:val="0"/>
                      <w:marBottom w:val="225"/>
                      <w:divBdr>
                        <w:top w:val="none" w:sz="0" w:space="0" w:color="auto"/>
                        <w:left w:val="none" w:sz="0" w:space="0" w:color="auto"/>
                        <w:bottom w:val="none" w:sz="0" w:space="0" w:color="auto"/>
                        <w:right w:val="none" w:sz="0" w:space="0" w:color="auto"/>
                      </w:divBdr>
                    </w:div>
                    <w:div w:id="382095861">
                      <w:marLeft w:val="0"/>
                      <w:marRight w:val="225"/>
                      <w:marTop w:val="0"/>
                      <w:marBottom w:val="225"/>
                      <w:divBdr>
                        <w:top w:val="dotted" w:sz="6" w:space="8" w:color="C7C7C7"/>
                        <w:left w:val="none" w:sz="0" w:space="0" w:color="auto"/>
                        <w:bottom w:val="dotted" w:sz="6" w:space="8" w:color="C7C7C7"/>
                        <w:right w:val="dotted" w:sz="6" w:space="8" w:color="C7C7C7"/>
                      </w:divBdr>
                    </w:div>
                  </w:divsChild>
                </w:div>
              </w:divsChild>
            </w:div>
          </w:divsChild>
        </w:div>
      </w:divsChild>
    </w:div>
    <w:div w:id="1493061984">
      <w:bodyDiv w:val="1"/>
      <w:marLeft w:val="0"/>
      <w:marRight w:val="0"/>
      <w:marTop w:val="0"/>
      <w:marBottom w:val="0"/>
      <w:divBdr>
        <w:top w:val="none" w:sz="0" w:space="0" w:color="auto"/>
        <w:left w:val="none" w:sz="0" w:space="0" w:color="auto"/>
        <w:bottom w:val="none" w:sz="0" w:space="0" w:color="auto"/>
        <w:right w:val="none" w:sz="0" w:space="0" w:color="auto"/>
      </w:divBdr>
      <w:divsChild>
        <w:div w:id="499388446">
          <w:marLeft w:val="0"/>
          <w:marRight w:val="0"/>
          <w:marTop w:val="0"/>
          <w:marBottom w:val="0"/>
          <w:divBdr>
            <w:top w:val="none" w:sz="0" w:space="0" w:color="auto"/>
            <w:left w:val="none" w:sz="0" w:space="0" w:color="auto"/>
            <w:bottom w:val="none" w:sz="0" w:space="0" w:color="auto"/>
            <w:right w:val="none" w:sz="0" w:space="0" w:color="auto"/>
          </w:divBdr>
          <w:divsChild>
            <w:div w:id="720831285">
              <w:marLeft w:val="0"/>
              <w:marRight w:val="0"/>
              <w:marTop w:val="0"/>
              <w:marBottom w:val="0"/>
              <w:divBdr>
                <w:top w:val="none" w:sz="0" w:space="0" w:color="auto"/>
                <w:left w:val="none" w:sz="0" w:space="0" w:color="auto"/>
                <w:bottom w:val="none" w:sz="0" w:space="0" w:color="auto"/>
                <w:right w:val="none" w:sz="0" w:space="0" w:color="auto"/>
              </w:divBdr>
              <w:divsChild>
                <w:div w:id="206569726">
                  <w:marLeft w:val="0"/>
                  <w:marRight w:val="0"/>
                  <w:marTop w:val="0"/>
                  <w:marBottom w:val="180"/>
                  <w:divBdr>
                    <w:top w:val="none" w:sz="0" w:space="0" w:color="auto"/>
                    <w:left w:val="none" w:sz="0" w:space="0" w:color="auto"/>
                    <w:bottom w:val="none" w:sz="0" w:space="0" w:color="auto"/>
                    <w:right w:val="none" w:sz="0" w:space="0" w:color="auto"/>
                  </w:divBdr>
                  <w:divsChild>
                    <w:div w:id="2063164890">
                      <w:marLeft w:val="0"/>
                      <w:marRight w:val="0"/>
                      <w:marTop w:val="0"/>
                      <w:marBottom w:val="0"/>
                      <w:divBdr>
                        <w:top w:val="none" w:sz="0" w:space="0" w:color="auto"/>
                        <w:left w:val="none" w:sz="0" w:space="0" w:color="auto"/>
                        <w:bottom w:val="none" w:sz="0" w:space="0" w:color="auto"/>
                        <w:right w:val="none" w:sz="0" w:space="0" w:color="auto"/>
                      </w:divBdr>
                      <w:divsChild>
                        <w:div w:id="1303120937">
                          <w:marLeft w:val="0"/>
                          <w:marRight w:val="0"/>
                          <w:marTop w:val="0"/>
                          <w:marBottom w:val="0"/>
                          <w:divBdr>
                            <w:top w:val="none" w:sz="0" w:space="0" w:color="auto"/>
                            <w:left w:val="none" w:sz="0" w:space="0" w:color="auto"/>
                            <w:bottom w:val="none" w:sz="0" w:space="0" w:color="auto"/>
                            <w:right w:val="none" w:sz="0" w:space="0" w:color="auto"/>
                          </w:divBdr>
                          <w:divsChild>
                            <w:div w:id="1256473598">
                              <w:marLeft w:val="0"/>
                              <w:marRight w:val="0"/>
                              <w:marTop w:val="0"/>
                              <w:marBottom w:val="0"/>
                              <w:divBdr>
                                <w:top w:val="none" w:sz="0" w:space="0" w:color="auto"/>
                                <w:left w:val="none" w:sz="0" w:space="0" w:color="auto"/>
                                <w:bottom w:val="none" w:sz="0" w:space="0" w:color="auto"/>
                                <w:right w:val="none" w:sz="0" w:space="0" w:color="auto"/>
                              </w:divBdr>
                              <w:divsChild>
                                <w:div w:id="1244098593">
                                  <w:marLeft w:val="0"/>
                                  <w:marRight w:val="0"/>
                                  <w:marTop w:val="0"/>
                                  <w:marBottom w:val="0"/>
                                  <w:divBdr>
                                    <w:top w:val="none" w:sz="0" w:space="0" w:color="auto"/>
                                    <w:left w:val="none" w:sz="0" w:space="0" w:color="auto"/>
                                    <w:bottom w:val="none" w:sz="0" w:space="0" w:color="auto"/>
                                    <w:right w:val="none" w:sz="0" w:space="0" w:color="auto"/>
                                  </w:divBdr>
                                </w:div>
                              </w:divsChild>
                            </w:div>
                            <w:div w:id="358557003">
                              <w:marLeft w:val="0"/>
                              <w:marRight w:val="0"/>
                              <w:marTop w:val="0"/>
                              <w:marBottom w:val="0"/>
                              <w:divBdr>
                                <w:top w:val="none" w:sz="0" w:space="0" w:color="auto"/>
                                <w:left w:val="none" w:sz="0" w:space="0" w:color="auto"/>
                                <w:bottom w:val="none" w:sz="0" w:space="0" w:color="auto"/>
                                <w:right w:val="none" w:sz="0" w:space="0" w:color="auto"/>
                              </w:divBdr>
                              <w:divsChild>
                                <w:div w:id="1798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82654">
      <w:bodyDiv w:val="1"/>
      <w:marLeft w:val="0"/>
      <w:marRight w:val="0"/>
      <w:marTop w:val="0"/>
      <w:marBottom w:val="0"/>
      <w:divBdr>
        <w:top w:val="none" w:sz="0" w:space="0" w:color="auto"/>
        <w:left w:val="none" w:sz="0" w:space="0" w:color="auto"/>
        <w:bottom w:val="none" w:sz="0" w:space="0" w:color="auto"/>
        <w:right w:val="none" w:sz="0" w:space="0" w:color="auto"/>
      </w:divBdr>
      <w:divsChild>
        <w:div w:id="1899972228">
          <w:marLeft w:val="0"/>
          <w:marRight w:val="0"/>
          <w:marTop w:val="0"/>
          <w:marBottom w:val="0"/>
          <w:divBdr>
            <w:top w:val="none" w:sz="0" w:space="0" w:color="auto"/>
            <w:left w:val="none" w:sz="0" w:space="0" w:color="auto"/>
            <w:bottom w:val="none" w:sz="0" w:space="0" w:color="auto"/>
            <w:right w:val="none" w:sz="0" w:space="0" w:color="auto"/>
          </w:divBdr>
          <w:divsChild>
            <w:div w:id="1035345741">
              <w:marLeft w:val="0"/>
              <w:marRight w:val="0"/>
              <w:marTop w:val="0"/>
              <w:marBottom w:val="0"/>
              <w:divBdr>
                <w:top w:val="none" w:sz="0" w:space="0" w:color="auto"/>
                <w:left w:val="none" w:sz="0" w:space="0" w:color="auto"/>
                <w:bottom w:val="none" w:sz="0" w:space="0" w:color="auto"/>
                <w:right w:val="none" w:sz="0" w:space="0" w:color="auto"/>
              </w:divBdr>
              <w:divsChild>
                <w:div w:id="1877544235">
                  <w:marLeft w:val="0"/>
                  <w:marRight w:val="0"/>
                  <w:marTop w:val="0"/>
                  <w:marBottom w:val="0"/>
                  <w:divBdr>
                    <w:top w:val="none" w:sz="0" w:space="0" w:color="auto"/>
                    <w:left w:val="none" w:sz="0" w:space="0" w:color="auto"/>
                    <w:bottom w:val="none" w:sz="0" w:space="0" w:color="auto"/>
                    <w:right w:val="none" w:sz="0" w:space="0" w:color="auto"/>
                  </w:divBdr>
                  <w:divsChild>
                    <w:div w:id="2074811577">
                      <w:marLeft w:val="0"/>
                      <w:marRight w:val="0"/>
                      <w:marTop w:val="0"/>
                      <w:marBottom w:val="0"/>
                      <w:divBdr>
                        <w:top w:val="none" w:sz="0" w:space="0" w:color="auto"/>
                        <w:left w:val="none" w:sz="0" w:space="0" w:color="auto"/>
                        <w:bottom w:val="none" w:sz="0" w:space="0" w:color="auto"/>
                        <w:right w:val="none" w:sz="0" w:space="0" w:color="auto"/>
                      </w:divBdr>
                      <w:divsChild>
                        <w:div w:id="717389596">
                          <w:marLeft w:val="0"/>
                          <w:marRight w:val="0"/>
                          <w:marTop w:val="0"/>
                          <w:marBottom w:val="0"/>
                          <w:divBdr>
                            <w:top w:val="none" w:sz="0" w:space="0" w:color="auto"/>
                            <w:left w:val="none" w:sz="0" w:space="0" w:color="auto"/>
                            <w:bottom w:val="none" w:sz="0" w:space="0" w:color="auto"/>
                            <w:right w:val="none" w:sz="0" w:space="0" w:color="auto"/>
                          </w:divBdr>
                        </w:div>
                        <w:div w:id="168368496">
                          <w:marLeft w:val="0"/>
                          <w:marRight w:val="0"/>
                          <w:marTop w:val="0"/>
                          <w:marBottom w:val="0"/>
                          <w:divBdr>
                            <w:top w:val="none" w:sz="0" w:space="0" w:color="auto"/>
                            <w:left w:val="none" w:sz="0" w:space="0" w:color="auto"/>
                            <w:bottom w:val="none" w:sz="0" w:space="0" w:color="auto"/>
                            <w:right w:val="none" w:sz="0" w:space="0" w:color="auto"/>
                          </w:divBdr>
                        </w:div>
                        <w:div w:id="19263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997292">
      <w:bodyDiv w:val="1"/>
      <w:marLeft w:val="0"/>
      <w:marRight w:val="0"/>
      <w:marTop w:val="0"/>
      <w:marBottom w:val="0"/>
      <w:divBdr>
        <w:top w:val="none" w:sz="0" w:space="0" w:color="auto"/>
        <w:left w:val="none" w:sz="0" w:space="0" w:color="auto"/>
        <w:bottom w:val="none" w:sz="0" w:space="0" w:color="auto"/>
        <w:right w:val="none" w:sz="0" w:space="0" w:color="auto"/>
      </w:divBdr>
      <w:divsChild>
        <w:div w:id="935986736">
          <w:marLeft w:val="0"/>
          <w:marRight w:val="0"/>
          <w:marTop w:val="0"/>
          <w:marBottom w:val="0"/>
          <w:divBdr>
            <w:top w:val="none" w:sz="0" w:space="0" w:color="auto"/>
            <w:left w:val="none" w:sz="0" w:space="0" w:color="auto"/>
            <w:bottom w:val="none" w:sz="0" w:space="0" w:color="auto"/>
            <w:right w:val="none" w:sz="0" w:space="0" w:color="auto"/>
          </w:divBdr>
          <w:divsChild>
            <w:div w:id="1053041531">
              <w:marLeft w:val="0"/>
              <w:marRight w:val="0"/>
              <w:marTop w:val="0"/>
              <w:marBottom w:val="0"/>
              <w:divBdr>
                <w:top w:val="none" w:sz="0" w:space="0" w:color="auto"/>
                <w:left w:val="none" w:sz="0" w:space="0" w:color="auto"/>
                <w:bottom w:val="none" w:sz="0" w:space="0" w:color="auto"/>
                <w:right w:val="none" w:sz="0" w:space="0" w:color="auto"/>
              </w:divBdr>
              <w:divsChild>
                <w:div w:id="1093747812">
                  <w:marLeft w:val="120"/>
                  <w:marRight w:val="0"/>
                  <w:marTop w:val="0"/>
                  <w:marBottom w:val="0"/>
                  <w:divBdr>
                    <w:top w:val="none" w:sz="0" w:space="0" w:color="auto"/>
                    <w:left w:val="none" w:sz="0" w:space="0" w:color="auto"/>
                    <w:bottom w:val="none" w:sz="0" w:space="0" w:color="auto"/>
                    <w:right w:val="none" w:sz="0" w:space="0" w:color="auto"/>
                  </w:divBdr>
                  <w:divsChild>
                    <w:div w:id="1081754247">
                      <w:marLeft w:val="0"/>
                      <w:marRight w:val="0"/>
                      <w:marTop w:val="0"/>
                      <w:marBottom w:val="0"/>
                      <w:divBdr>
                        <w:top w:val="none" w:sz="0" w:space="0" w:color="auto"/>
                        <w:left w:val="none" w:sz="0" w:space="0" w:color="auto"/>
                        <w:bottom w:val="none" w:sz="0" w:space="0" w:color="auto"/>
                        <w:right w:val="none" w:sz="0" w:space="0" w:color="auto"/>
                      </w:divBdr>
                      <w:divsChild>
                        <w:div w:id="1540971337">
                          <w:marLeft w:val="0"/>
                          <w:marRight w:val="0"/>
                          <w:marTop w:val="0"/>
                          <w:marBottom w:val="0"/>
                          <w:divBdr>
                            <w:top w:val="none" w:sz="0" w:space="0" w:color="auto"/>
                            <w:left w:val="none" w:sz="0" w:space="0" w:color="auto"/>
                            <w:bottom w:val="none" w:sz="0" w:space="0" w:color="auto"/>
                            <w:right w:val="none" w:sz="0" w:space="0" w:color="auto"/>
                          </w:divBdr>
                        </w:div>
                        <w:div w:id="8197382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coc.nl/dopage.pl?thema=any&amp;pagina=viewartikel&amp;artikel_id=442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F238CF359C04364A2B5390F1D1F075D"/>
        <w:category>
          <w:name w:val="Algemeen"/>
          <w:gallery w:val="placeholder"/>
        </w:category>
        <w:types>
          <w:type w:val="bbPlcHdr"/>
        </w:types>
        <w:behaviors>
          <w:behavior w:val="content"/>
        </w:behaviors>
        <w:guid w:val="{5C6B8DEA-F1A8-4CD3-A4B6-B27A69CC6D14}"/>
      </w:docPartPr>
      <w:docPartBody>
        <w:p w:rsidR="001C41E7" w:rsidRDefault="008A625D" w:rsidP="008A625D">
          <w:pPr>
            <w:pStyle w:val="5F238CF359C04364A2B5390F1D1F075D"/>
          </w:pPr>
          <w:r>
            <w:rPr>
              <w:rFonts w:asciiTheme="majorHAnsi" w:eastAsiaTheme="majorEastAsia" w:hAnsiTheme="majorHAnsi" w:cstheme="majorBidi"/>
              <w:sz w:val="32"/>
              <w:szCs w:val="32"/>
            </w:rP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25D"/>
    <w:rsid w:val="001C41E7"/>
    <w:rsid w:val="00602B7A"/>
    <w:rsid w:val="008A62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BD6E00FA5B84792AA6EBC444331A983">
    <w:name w:val="DBD6E00FA5B84792AA6EBC444331A983"/>
    <w:rsid w:val="008A625D"/>
  </w:style>
  <w:style w:type="paragraph" w:customStyle="1" w:styleId="5F238CF359C04364A2B5390F1D1F075D">
    <w:name w:val="5F238CF359C04364A2B5390F1D1F075D"/>
    <w:rsid w:val="008A625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BD6E00FA5B84792AA6EBC444331A983">
    <w:name w:val="DBD6E00FA5B84792AA6EBC444331A983"/>
    <w:rsid w:val="008A625D"/>
  </w:style>
  <w:style w:type="paragraph" w:customStyle="1" w:styleId="5F238CF359C04364A2B5390F1D1F075D">
    <w:name w:val="5F238CF359C04364A2B5390F1D1F075D"/>
    <w:rsid w:val="008A62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1303</Words>
  <Characters>7171</Characters>
  <Application>Microsoft Office Word</Application>
  <DocSecurity>4</DocSecurity>
  <Lines>59</Lines>
  <Paragraphs>16</Paragraphs>
  <ScaleCrop>false</ScaleCrop>
  <HeadingPairs>
    <vt:vector size="2" baseType="variant">
      <vt:variant>
        <vt:lpstr>Titel</vt:lpstr>
      </vt:variant>
      <vt:variant>
        <vt:i4>1</vt:i4>
      </vt:variant>
    </vt:vector>
  </HeadingPairs>
  <TitlesOfParts>
    <vt:vector size="1" baseType="lpstr">
      <vt:lpstr>Opdracht 6.  Het bestuur van Nederland</vt:lpstr>
    </vt:vector>
  </TitlesOfParts>
  <Company>AOC Oost</Company>
  <LinksUpToDate>false</LinksUpToDate>
  <CharactersWithSpaces>8458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Opdracht 6.  Het bestuur van Nederland</dc:title>
  <dc:creator>aoc</dc:creator>
  <cp:lastModifiedBy>Frank Ruiter</cp:lastModifiedBy>
  <cp:revision>2</cp:revision>
  <cp:lastPrinted>2012-02-14T14:05:00Z</cp:lastPrinted>
  <dcterms:created xsi:type="dcterms:W3CDTF">2014-08-22T11:45:00Z</dcterms:created>
  <dcterms:modified xsi:type="dcterms:W3CDTF">2014-08-22T11:45:00Z</dcterms:modified>
</cp:coreProperties>
</file>